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E22877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1</w:t>
      </w: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E22877" w:rsidP="00E22877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5B395340" wp14:editId="413BA294">
            <wp:extent cx="4572127" cy="2610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8612" cy="26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5C" w:rsidRDefault="00665E5C" w:rsidP="00E22877">
      <w:pPr>
        <w:pStyle w:val="BodyText"/>
        <w:jc w:val="center"/>
        <w:rPr>
          <w:b/>
          <w:sz w:val="118"/>
        </w:rPr>
      </w:pPr>
    </w:p>
    <w:p w:rsidR="00665E5C" w:rsidRDefault="00665E5C" w:rsidP="00665E5C">
      <w:pPr>
        <w:pStyle w:val="BodyText"/>
        <w:rPr>
          <w:b/>
          <w:sz w:val="118"/>
        </w:rPr>
      </w:pPr>
    </w:p>
    <w:p w:rsidR="00665E5C" w:rsidRPr="00106ECA" w:rsidRDefault="00106ECA" w:rsidP="00106ECA">
      <w:pPr>
        <w:ind w:right="2192"/>
        <w:jc w:val="center"/>
        <w:rPr>
          <w:b/>
          <w:sz w:val="56"/>
        </w:rPr>
      </w:pPr>
      <w:r>
        <w:rPr>
          <w:b/>
          <w:sz w:val="180"/>
          <w:szCs w:val="20"/>
        </w:rPr>
        <w:t xml:space="preserve">   </w:t>
      </w:r>
      <w:r w:rsidRPr="00106ECA">
        <w:rPr>
          <w:b/>
          <w:sz w:val="56"/>
        </w:rPr>
        <w:t>Year 3</w:t>
      </w:r>
    </w:p>
    <w:p w:rsidR="00106ECA" w:rsidRDefault="00106ECA" w:rsidP="00E22877">
      <w:pPr>
        <w:ind w:left="2182" w:right="2192"/>
        <w:jc w:val="right"/>
        <w:rPr>
          <w:b/>
          <w:sz w:val="44"/>
        </w:rPr>
      </w:pPr>
    </w:p>
    <w:p w:rsidR="00665E5C" w:rsidRDefault="00E22877" w:rsidP="00E22877">
      <w:pPr>
        <w:ind w:right="2192"/>
        <w:jc w:val="right"/>
        <w:rPr>
          <w:b/>
          <w:sz w:val="44"/>
        </w:rPr>
      </w:pPr>
      <w:r>
        <w:rPr>
          <w:b/>
          <w:sz w:val="44"/>
        </w:rPr>
        <w:t>Scrumdiddlyumptious!</w:t>
      </w:r>
      <w:r w:rsidRPr="00E22877">
        <w:rPr>
          <w:noProof/>
          <w:lang w:val="en-GB" w:eastAsia="en-GB"/>
        </w:rPr>
        <w:t xml:space="preserve"> </w:t>
      </w:r>
    </w:p>
    <w:p w:rsidR="00665E5C" w:rsidRDefault="00665E5C" w:rsidP="00665E5C">
      <w:pPr>
        <w:jc w:val="center"/>
        <w:rPr>
          <w:sz w:val="44"/>
        </w:rPr>
      </w:pPr>
    </w:p>
    <w:p w:rsidR="00665E5C" w:rsidRDefault="00665E5C" w:rsidP="00665E5C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7EFAC" wp14:editId="2E2257D3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Pr="00E164AE" w:rsidRDefault="00EF071C" w:rsidP="00665E5C">
      <w:pPr>
        <w:tabs>
          <w:tab w:val="center" w:pos="4825"/>
        </w:tabs>
        <w:rPr>
          <w:sz w:val="44"/>
        </w:rPr>
        <w:sectPr w:rsidR="00EF071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3"/>
        <w:rPr>
          <w:b/>
          <w:w w:val="85"/>
          <w:sz w:val="24"/>
        </w:rPr>
      </w:pP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3"/>
        <w:rPr>
          <w:b/>
          <w:w w:val="85"/>
          <w:sz w:val="24"/>
        </w:rPr>
      </w:pP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3"/>
        <w:rPr>
          <w:b/>
          <w:w w:val="85"/>
          <w:sz w:val="24"/>
        </w:rPr>
      </w:pPr>
      <w:r>
        <w:rPr>
          <w:b/>
          <w:w w:val="85"/>
          <w:sz w:val="24"/>
        </w:rPr>
        <w:t>Discrete Learning subjects -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3"/>
        <w:rPr>
          <w:b/>
          <w:w w:val="85"/>
          <w:sz w:val="24"/>
        </w:rPr>
      </w:pP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3"/>
        <w:rPr>
          <w:b/>
          <w:sz w:val="24"/>
        </w:rPr>
      </w:pPr>
      <w:r>
        <w:rPr>
          <w:b/>
          <w:w w:val="85"/>
          <w:sz w:val="24"/>
        </w:rPr>
        <w:t>Main Learning Focus in</w:t>
      </w:r>
      <w:r>
        <w:rPr>
          <w:b/>
          <w:spacing w:val="-52"/>
          <w:w w:val="85"/>
          <w:sz w:val="24"/>
        </w:rPr>
        <w:t xml:space="preserve"> </w:t>
      </w:r>
      <w:r>
        <w:rPr>
          <w:b/>
          <w:w w:val="85"/>
          <w:sz w:val="24"/>
        </w:rPr>
        <w:t>English: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2"/>
        <w:ind w:right="1188"/>
        <w:rPr>
          <w:w w:val="76"/>
        </w:rPr>
      </w:pPr>
      <w:r>
        <w:rPr>
          <w:b/>
          <w:spacing w:val="-2"/>
          <w:w w:val="74"/>
          <w:sz w:val="20"/>
        </w:rPr>
        <w:t>Text</w:t>
      </w:r>
      <w:r>
        <w:rPr>
          <w:w w:val="61"/>
          <w:sz w:val="20"/>
        </w:rPr>
        <w:t xml:space="preserve">: </w:t>
      </w:r>
      <w:r>
        <w:rPr>
          <w:spacing w:val="-16"/>
          <w:sz w:val="20"/>
        </w:rPr>
        <w:t>Charlie and the Chocolate Factory</w:t>
      </w:r>
      <w:r>
        <w:rPr>
          <w:w w:val="113"/>
          <w:sz w:val="20"/>
        </w:rPr>
        <w:t>. Narrative</w:t>
      </w:r>
      <w:r>
        <w:rPr>
          <w:w w:val="76"/>
          <w:sz w:val="20"/>
        </w:rPr>
        <w:t>,</w:t>
      </w:r>
      <w:r>
        <w:rPr>
          <w:spacing w:val="-16"/>
          <w:sz w:val="20"/>
        </w:rPr>
        <w:t xml:space="preserve"> </w:t>
      </w:r>
      <w:r w:rsidRPr="00EF071C">
        <w:rPr>
          <w:spacing w:val="-6"/>
          <w:w w:val="99"/>
        </w:rPr>
        <w:t>N</w:t>
      </w:r>
      <w:r w:rsidRPr="00EF071C">
        <w:rPr>
          <w:spacing w:val="-3"/>
          <w:w w:val="108"/>
        </w:rPr>
        <w:t>o</w:t>
      </w:r>
      <w:r w:rsidRPr="00EF071C">
        <w:rPr>
          <w:spacing w:val="1"/>
          <w:w w:val="97"/>
        </w:rPr>
        <w:t>n</w:t>
      </w:r>
      <w:r w:rsidRPr="00EF071C">
        <w:rPr>
          <w:w w:val="73"/>
        </w:rPr>
        <w:t>-</w:t>
      </w:r>
      <w:r w:rsidRPr="00EF071C">
        <w:rPr>
          <w:spacing w:val="-1"/>
          <w:w w:val="90"/>
        </w:rPr>
        <w:t>f</w:t>
      </w:r>
      <w:r w:rsidRPr="00EF071C">
        <w:rPr>
          <w:spacing w:val="1"/>
          <w:w w:val="73"/>
        </w:rPr>
        <w:t>i</w:t>
      </w:r>
      <w:r w:rsidRPr="00EF071C">
        <w:rPr>
          <w:spacing w:val="-1"/>
          <w:w w:val="125"/>
        </w:rPr>
        <w:t>c</w:t>
      </w:r>
      <w:r w:rsidRPr="00EF071C">
        <w:rPr>
          <w:spacing w:val="-6"/>
          <w:w w:val="86"/>
        </w:rPr>
        <w:t>t</w:t>
      </w:r>
      <w:r w:rsidRPr="00EF071C">
        <w:rPr>
          <w:spacing w:val="-3"/>
          <w:w w:val="73"/>
        </w:rPr>
        <w:t>i</w:t>
      </w:r>
      <w:r w:rsidRPr="00EF071C">
        <w:rPr>
          <w:spacing w:val="1"/>
          <w:w w:val="108"/>
        </w:rPr>
        <w:t>o</w:t>
      </w:r>
      <w:r w:rsidRPr="00EF071C">
        <w:rPr>
          <w:w w:val="97"/>
        </w:rPr>
        <w:t>n</w:t>
      </w:r>
      <w:r w:rsidRPr="00EF071C">
        <w:rPr>
          <w:spacing w:val="-16"/>
        </w:rPr>
        <w:t xml:space="preserve"> 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109"/>
        </w:rPr>
        <w:t>e</w:t>
      </w:r>
      <w:r w:rsidRPr="00EF071C">
        <w:rPr>
          <w:spacing w:val="-1"/>
          <w:w w:val="81"/>
        </w:rPr>
        <w:t>x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75"/>
        </w:rPr>
        <w:t>s</w:t>
      </w:r>
      <w:r>
        <w:rPr>
          <w:w w:val="76"/>
        </w:rPr>
        <w:t xml:space="preserve">: Information text 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2"/>
        <w:ind w:right="1188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2"/>
          <w:w w:val="94"/>
          <w:sz w:val="20"/>
        </w:rPr>
        <w:t>v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-2"/>
          <w:w w:val="109"/>
          <w:sz w:val="20"/>
        </w:rPr>
        <w:t>e</w:t>
      </w:r>
      <w:r>
        <w:rPr>
          <w:w w:val="75"/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3"/>
          <w:sz w:val="20"/>
        </w:rPr>
        <w:t>i</w:t>
      </w:r>
      <w:r>
        <w:rPr>
          <w:spacing w:val="1"/>
          <w:w w:val="73"/>
          <w:sz w:val="20"/>
        </w:rPr>
        <w:t>l</w:t>
      </w:r>
      <w:r>
        <w:rPr>
          <w:w w:val="73"/>
          <w:sz w:val="20"/>
        </w:rPr>
        <w:t>l</w:t>
      </w:r>
      <w:r>
        <w:rPr>
          <w:spacing w:val="-20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6"/>
          <w:w w:val="125"/>
          <w:sz w:val="20"/>
        </w:rPr>
        <w:t>c</w:t>
      </w:r>
      <w:r>
        <w:rPr>
          <w:spacing w:val="-3"/>
          <w:w w:val="73"/>
          <w:sz w:val="20"/>
        </w:rPr>
        <w:t>l</w:t>
      </w:r>
      <w:r>
        <w:rPr>
          <w:spacing w:val="1"/>
          <w:w w:val="96"/>
          <w:sz w:val="20"/>
        </w:rPr>
        <w:t>u</w:t>
      </w:r>
      <w:r>
        <w:rPr>
          <w:w w:val="110"/>
          <w:sz w:val="20"/>
        </w:rPr>
        <w:t>d</w:t>
      </w:r>
      <w:r>
        <w:rPr>
          <w:spacing w:val="-2"/>
          <w:w w:val="109"/>
          <w:sz w:val="20"/>
        </w:rPr>
        <w:t>e</w:t>
      </w:r>
      <w:r>
        <w:rPr>
          <w:w w:val="61"/>
          <w:sz w:val="20"/>
        </w:rPr>
        <w:t>: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/>
        <w:rPr>
          <w:sz w:val="20"/>
        </w:rPr>
      </w:pPr>
      <w:r>
        <w:rPr>
          <w:b/>
          <w:w w:val="85"/>
          <w:sz w:val="20"/>
        </w:rPr>
        <w:t>Speaking and listening</w:t>
      </w:r>
      <w:r>
        <w:rPr>
          <w:w w:val="85"/>
          <w:sz w:val="20"/>
        </w:rPr>
        <w:t>.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 w:line="261" w:lineRule="auto"/>
        <w:ind w:left="311" w:right="4549"/>
        <w:rPr>
          <w:sz w:val="20"/>
        </w:rPr>
      </w:pPr>
      <w:r>
        <w:rPr>
          <w:sz w:val="20"/>
        </w:rPr>
        <w:t xml:space="preserve">Participation in class and group discussions </w:t>
      </w:r>
      <w:r>
        <w:rPr>
          <w:w w:val="95"/>
          <w:sz w:val="20"/>
        </w:rPr>
        <w:t>Explaining and justifying opinions about texts Learning new drama skills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3" w:lineRule="exact"/>
        <w:rPr>
          <w:b/>
          <w:sz w:val="20"/>
        </w:rPr>
      </w:pPr>
      <w:r>
        <w:rPr>
          <w:b/>
          <w:sz w:val="20"/>
        </w:rPr>
        <w:t>Reading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 w:line="264" w:lineRule="auto"/>
        <w:ind w:left="311" w:right="2894" w:firstLine="4"/>
        <w:rPr>
          <w:sz w:val="20"/>
        </w:rPr>
      </w:pPr>
      <w:r>
        <w:rPr>
          <w:sz w:val="20"/>
        </w:rPr>
        <w:t>Shared</w:t>
      </w:r>
      <w:r>
        <w:rPr>
          <w:spacing w:val="-26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reading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enlarged</w:t>
      </w:r>
      <w:r>
        <w:rPr>
          <w:spacing w:val="-26"/>
          <w:sz w:val="20"/>
        </w:rPr>
        <w:t xml:space="preserve"> </w:t>
      </w:r>
      <w:r>
        <w:rPr>
          <w:sz w:val="20"/>
        </w:rPr>
        <w:t>text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class </w:t>
      </w:r>
      <w:r>
        <w:rPr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reading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groups </w:t>
      </w:r>
      <w:r>
        <w:rPr>
          <w:spacing w:val="1"/>
          <w:w w:val="54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-4"/>
          <w:w w:val="110"/>
          <w:sz w:val="20"/>
        </w:rPr>
        <w:t>d</w:t>
      </w:r>
      <w:r>
        <w:rPr>
          <w:spacing w:val="1"/>
          <w:w w:val="73"/>
          <w:sz w:val="20"/>
        </w:rPr>
        <w:t>i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110"/>
          <w:sz w:val="20"/>
        </w:rPr>
        <w:t>d</w:t>
      </w:r>
      <w:r>
        <w:rPr>
          <w:spacing w:val="-3"/>
          <w:w w:val="96"/>
          <w:sz w:val="20"/>
        </w:rPr>
        <w:t>u</w:t>
      </w:r>
      <w:r>
        <w:rPr>
          <w:w w:val="114"/>
          <w:sz w:val="20"/>
        </w:rPr>
        <w:t>a</w:t>
      </w:r>
      <w:r>
        <w:rPr>
          <w:w w:val="73"/>
          <w:sz w:val="20"/>
        </w:rPr>
        <w:t>l</w:t>
      </w:r>
      <w:r>
        <w:rPr>
          <w:spacing w:val="-15"/>
          <w:sz w:val="20"/>
        </w:rPr>
        <w:t xml:space="preserve"> &amp; paired reading  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ind w:left="311"/>
        <w:rPr>
          <w:sz w:val="20"/>
        </w:rPr>
      </w:pPr>
      <w:r>
        <w:rPr>
          <w:w w:val="95"/>
          <w:sz w:val="20"/>
        </w:rPr>
        <w:t>Using reading skills to obtain information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/>
        <w:rPr>
          <w:b/>
          <w:sz w:val="20"/>
        </w:rPr>
      </w:pPr>
      <w:r>
        <w:rPr>
          <w:b/>
          <w:w w:val="85"/>
          <w:sz w:val="20"/>
        </w:rPr>
        <w:t>Writing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 w:line="261" w:lineRule="auto"/>
        <w:ind w:left="311" w:right="2894" w:firstLine="4"/>
        <w:rPr>
          <w:sz w:val="20"/>
        </w:rPr>
      </w:pPr>
      <w:r>
        <w:rPr>
          <w:sz w:val="20"/>
        </w:rPr>
        <w:t>Developing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range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purposes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audiences </w:t>
      </w: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6"/>
          <w:sz w:val="20"/>
        </w:rPr>
        <w:t>t</w:t>
      </w:r>
      <w:r>
        <w:rPr>
          <w:spacing w:val="1"/>
          <w:w w:val="108"/>
          <w:sz w:val="20"/>
        </w:rPr>
        <w:t>o</w:t>
      </w:r>
      <w:r>
        <w:rPr>
          <w:spacing w:val="-3"/>
          <w:w w:val="71"/>
          <w:sz w:val="20"/>
        </w:rPr>
        <w:t>r</w:t>
      </w:r>
      <w:r>
        <w:rPr>
          <w:w w:val="9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2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5"/>
          <w:sz w:val="20"/>
        </w:rPr>
        <w:t>k</w:t>
      </w:r>
      <w:r>
        <w:rPr>
          <w:spacing w:val="1"/>
          <w:w w:val="73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56" w:lineRule="auto"/>
        <w:ind w:left="311" w:right="4549"/>
        <w:rPr>
          <w:sz w:val="20"/>
        </w:rPr>
      </w:pPr>
      <w:r>
        <w:rPr>
          <w:w w:val="95"/>
          <w:sz w:val="20"/>
        </w:rPr>
        <w:t>Planning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different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texts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 w:line="228" w:lineRule="exact"/>
        <w:rPr>
          <w:b/>
          <w:sz w:val="20"/>
        </w:rPr>
      </w:pPr>
      <w:r>
        <w:rPr>
          <w:b/>
          <w:w w:val="85"/>
          <w:sz w:val="20"/>
        </w:rPr>
        <w:t>Grammar and Punctuation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1" w:line="266" w:lineRule="auto"/>
        <w:ind w:left="311" w:right="1188" w:firstLine="4"/>
        <w:rPr>
          <w:sz w:val="20"/>
        </w:rPr>
      </w:pPr>
      <w:r>
        <w:rPr>
          <w:spacing w:val="-3"/>
          <w:sz w:val="20"/>
        </w:rPr>
        <w:t>Revising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capital</w:t>
      </w:r>
      <w:r>
        <w:rPr>
          <w:spacing w:val="-38"/>
          <w:sz w:val="20"/>
        </w:rPr>
        <w:t xml:space="preserve"> </w:t>
      </w:r>
      <w:r>
        <w:rPr>
          <w:sz w:val="20"/>
        </w:rPr>
        <w:t>letters,</w:t>
      </w:r>
      <w:r>
        <w:rPr>
          <w:spacing w:val="-38"/>
          <w:sz w:val="20"/>
        </w:rPr>
        <w:t xml:space="preserve"> </w:t>
      </w:r>
      <w:r>
        <w:rPr>
          <w:sz w:val="20"/>
        </w:rPr>
        <w:t>full</w:t>
      </w:r>
      <w:r>
        <w:rPr>
          <w:spacing w:val="-35"/>
          <w:sz w:val="20"/>
        </w:rPr>
        <w:t xml:space="preserve"> </w:t>
      </w:r>
      <w:r>
        <w:rPr>
          <w:sz w:val="20"/>
        </w:rPr>
        <w:t>stops,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commas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exclamation</w:t>
      </w:r>
      <w:r>
        <w:rPr>
          <w:spacing w:val="-38"/>
          <w:sz w:val="20"/>
        </w:rPr>
        <w:t xml:space="preserve"> </w:t>
      </w:r>
      <w:r>
        <w:rPr>
          <w:sz w:val="20"/>
        </w:rPr>
        <w:t>marks Punctuating</w:t>
      </w:r>
      <w:r>
        <w:rPr>
          <w:spacing w:val="-31"/>
          <w:sz w:val="20"/>
        </w:rPr>
        <w:t xml:space="preserve"> </w:t>
      </w:r>
      <w:r>
        <w:rPr>
          <w:sz w:val="20"/>
        </w:rPr>
        <w:t>sentences</w:t>
      </w:r>
      <w:r>
        <w:rPr>
          <w:spacing w:val="-32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speech</w:t>
      </w:r>
      <w:r>
        <w:rPr>
          <w:spacing w:val="-29"/>
          <w:sz w:val="20"/>
        </w:rPr>
        <w:t xml:space="preserve"> </w:t>
      </w:r>
      <w:r>
        <w:rPr>
          <w:sz w:val="20"/>
        </w:rPr>
        <w:t>marks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question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marks 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18" w:lineRule="exact"/>
        <w:rPr>
          <w:b/>
          <w:sz w:val="20"/>
        </w:rPr>
      </w:pPr>
      <w:r>
        <w:rPr>
          <w:b/>
          <w:w w:val="95"/>
          <w:sz w:val="20"/>
        </w:rPr>
        <w:t>Spelling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8" w:lineRule="exact"/>
        <w:rPr>
          <w:sz w:val="20"/>
        </w:rPr>
      </w:pPr>
      <w:r>
        <w:rPr>
          <w:sz w:val="20"/>
        </w:rPr>
        <w:t>Words from statutory and personal spelling lists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8" w:lineRule="exact"/>
        <w:rPr>
          <w:sz w:val="20"/>
        </w:rPr>
      </w:pPr>
      <w:r>
        <w:rPr>
          <w:sz w:val="20"/>
        </w:rPr>
        <w:t>Proofreading for words on statutory list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8" w:lineRule="exact"/>
        <w:rPr>
          <w:sz w:val="20"/>
        </w:rPr>
      </w:pPr>
      <w:r>
        <w:rPr>
          <w:sz w:val="20"/>
        </w:rPr>
        <w:t xml:space="preserve">Suffixes and Prefixes 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8" w:lineRule="exact"/>
        <w:ind w:left="0"/>
        <w:rPr>
          <w:sz w:val="20"/>
        </w:rPr>
      </w:pPr>
    </w:p>
    <w:p w:rsidR="00715583" w:rsidRDefault="00715583" w:rsidP="00715583">
      <w:pPr>
        <w:pStyle w:val="TableParagraph"/>
        <w:framePr w:hSpace="180" w:wrap="around" w:vAnchor="text" w:hAnchor="page" w:x="871" w:y="-604"/>
        <w:spacing w:line="228" w:lineRule="exact"/>
        <w:rPr>
          <w:b/>
          <w:sz w:val="20"/>
        </w:rPr>
      </w:pPr>
      <w:r>
        <w:rPr>
          <w:b/>
          <w:w w:val="90"/>
          <w:sz w:val="20"/>
        </w:rPr>
        <w:t>Handwriting</w:t>
      </w:r>
    </w:p>
    <w:p w:rsidR="00715583" w:rsidRDefault="00715583" w:rsidP="00715583">
      <w:pPr>
        <w:pStyle w:val="TableParagraph"/>
        <w:framePr w:hSpace="180" w:wrap="around" w:vAnchor="text" w:hAnchor="page" w:x="871" w:y="-604"/>
        <w:spacing w:before="7"/>
        <w:ind w:left="0"/>
        <w:rPr>
          <w:sz w:val="20"/>
        </w:rPr>
      </w:pPr>
      <w:r>
        <w:rPr>
          <w:sz w:val="20"/>
        </w:rPr>
        <w:t>Revising letter joins formation</w:t>
      </w:r>
    </w:p>
    <w:p w:rsidR="00665E5C" w:rsidRDefault="00715583" w:rsidP="00106ECA">
      <w:pPr>
        <w:tabs>
          <w:tab w:val="center" w:pos="4825"/>
        </w:tabs>
        <w:rPr>
          <w:w w:val="108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648FDFAC" wp14:editId="7E84BD3F">
            <wp:simplePos x="0" y="0"/>
            <wp:positionH relativeFrom="page">
              <wp:posOffset>5319395</wp:posOffset>
            </wp:positionH>
            <wp:positionV relativeFrom="page">
              <wp:posOffset>5440045</wp:posOffset>
            </wp:positionV>
            <wp:extent cx="1277775" cy="1022604"/>
            <wp:effectExtent l="0" t="0" r="0" b="0"/>
            <wp:wrapNone/>
            <wp:docPr id="8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775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877"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2D13809D" wp14:editId="6039C167">
            <wp:simplePos x="0" y="0"/>
            <wp:positionH relativeFrom="margin">
              <wp:posOffset>4928006</wp:posOffset>
            </wp:positionH>
            <wp:positionV relativeFrom="page">
              <wp:posOffset>1388720</wp:posOffset>
            </wp:positionV>
            <wp:extent cx="1068070" cy="854710"/>
            <wp:effectExtent l="0" t="0" r="0" b="2540"/>
            <wp:wrapSquare wrapText="bothSides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ECA">
        <w:rPr>
          <w:spacing w:val="1"/>
          <w:w w:val="54"/>
          <w:sz w:val="20"/>
        </w:rPr>
        <w:t>I</w:t>
      </w:r>
      <w:r w:rsidR="00106ECA">
        <w:rPr>
          <w:spacing w:val="-2"/>
          <w:w w:val="97"/>
          <w:sz w:val="20"/>
        </w:rPr>
        <w:t>m</w:t>
      </w:r>
      <w:r w:rsidR="00106ECA">
        <w:rPr>
          <w:spacing w:val="-4"/>
          <w:w w:val="110"/>
          <w:sz w:val="20"/>
        </w:rPr>
        <w:t>p</w:t>
      </w:r>
      <w:r w:rsidR="00106ECA">
        <w:rPr>
          <w:w w:val="71"/>
          <w:sz w:val="20"/>
        </w:rPr>
        <w:t>r</w:t>
      </w:r>
      <w:r w:rsidR="00106ECA">
        <w:rPr>
          <w:spacing w:val="-3"/>
          <w:w w:val="108"/>
          <w:sz w:val="20"/>
        </w:rPr>
        <w:t>o</w:t>
      </w:r>
      <w:r w:rsidR="00106ECA">
        <w:rPr>
          <w:spacing w:val="2"/>
          <w:w w:val="94"/>
          <w:sz w:val="20"/>
        </w:rPr>
        <w:t>v</w:t>
      </w:r>
      <w:r w:rsidR="00106ECA">
        <w:rPr>
          <w:w w:val="109"/>
          <w:sz w:val="20"/>
        </w:rPr>
        <w:t>e</w:t>
      </w:r>
      <w:r w:rsidR="00106ECA">
        <w:rPr>
          <w:spacing w:val="-20"/>
          <w:sz w:val="20"/>
        </w:rPr>
        <w:t xml:space="preserve"> </w:t>
      </w:r>
      <w:r w:rsidR="00106ECA">
        <w:rPr>
          <w:spacing w:val="-2"/>
          <w:w w:val="75"/>
          <w:sz w:val="20"/>
        </w:rPr>
        <w:t>s</w:t>
      </w:r>
      <w:r w:rsidR="00106ECA">
        <w:rPr>
          <w:w w:val="81"/>
          <w:sz w:val="20"/>
        </w:rPr>
        <w:t>k</w:t>
      </w:r>
      <w:r w:rsidR="00106ECA">
        <w:rPr>
          <w:spacing w:val="-3"/>
          <w:w w:val="81"/>
          <w:sz w:val="20"/>
        </w:rPr>
        <w:t>i</w:t>
      </w:r>
      <w:r w:rsidR="00106ECA">
        <w:rPr>
          <w:spacing w:val="-3"/>
          <w:w w:val="73"/>
          <w:sz w:val="20"/>
        </w:rPr>
        <w:t>l</w:t>
      </w:r>
      <w:r w:rsidR="00106ECA">
        <w:rPr>
          <w:spacing w:val="1"/>
          <w:w w:val="73"/>
          <w:sz w:val="20"/>
        </w:rPr>
        <w:t>l</w:t>
      </w:r>
      <w:r w:rsidR="00106ECA">
        <w:rPr>
          <w:w w:val="75"/>
          <w:sz w:val="20"/>
        </w:rPr>
        <w:t>s</w:t>
      </w:r>
      <w:r w:rsidR="00106ECA">
        <w:rPr>
          <w:spacing w:val="-19"/>
          <w:sz w:val="20"/>
        </w:rPr>
        <w:t xml:space="preserve"> </w:t>
      </w:r>
      <w:r w:rsidR="00106ECA">
        <w:rPr>
          <w:spacing w:val="1"/>
          <w:w w:val="73"/>
          <w:sz w:val="20"/>
        </w:rPr>
        <w:t>i</w:t>
      </w:r>
      <w:r w:rsidR="00106ECA">
        <w:rPr>
          <w:w w:val="97"/>
          <w:sz w:val="20"/>
        </w:rPr>
        <w:t>n</w:t>
      </w:r>
      <w:r w:rsidR="00106ECA">
        <w:rPr>
          <w:spacing w:val="-16"/>
          <w:sz w:val="20"/>
        </w:rPr>
        <w:t xml:space="preserve"> </w:t>
      </w:r>
      <w:r w:rsidR="00106ECA">
        <w:rPr>
          <w:spacing w:val="-3"/>
          <w:w w:val="59"/>
          <w:sz w:val="20"/>
        </w:rPr>
        <w:t>j</w:t>
      </w:r>
      <w:r w:rsidR="00106ECA">
        <w:rPr>
          <w:spacing w:val="-3"/>
          <w:w w:val="108"/>
          <w:sz w:val="20"/>
        </w:rPr>
        <w:t>o</w:t>
      </w:r>
      <w:r w:rsidR="00106ECA">
        <w:rPr>
          <w:spacing w:val="1"/>
          <w:w w:val="73"/>
          <w:sz w:val="20"/>
        </w:rPr>
        <w:t>i</w:t>
      </w:r>
      <w:r w:rsidR="00106ECA">
        <w:rPr>
          <w:spacing w:val="-3"/>
          <w:w w:val="97"/>
          <w:sz w:val="20"/>
        </w:rPr>
        <w:t>n</w:t>
      </w:r>
      <w:r w:rsidR="00106ECA">
        <w:rPr>
          <w:spacing w:val="1"/>
          <w:w w:val="73"/>
          <w:sz w:val="20"/>
        </w:rPr>
        <w:t>i</w:t>
      </w:r>
      <w:r w:rsidR="00106ECA">
        <w:rPr>
          <w:w w:val="97"/>
          <w:sz w:val="20"/>
        </w:rPr>
        <w:t>n</w:t>
      </w:r>
      <w:r w:rsidR="00106ECA">
        <w:rPr>
          <w:w w:val="108"/>
          <w:sz w:val="20"/>
        </w:rPr>
        <w:t>g</w:t>
      </w:r>
      <w:r w:rsidR="00106ECA">
        <w:rPr>
          <w:spacing w:val="-19"/>
          <w:sz w:val="20"/>
        </w:rPr>
        <w:t xml:space="preserve"> </w:t>
      </w:r>
      <w:r w:rsidR="00106ECA">
        <w:rPr>
          <w:spacing w:val="-5"/>
          <w:w w:val="102"/>
          <w:sz w:val="20"/>
        </w:rPr>
        <w:t>w</w:t>
      </w:r>
      <w:r w:rsidR="00106ECA">
        <w:rPr>
          <w:w w:val="71"/>
          <w:sz w:val="20"/>
        </w:rPr>
        <w:t>r</w:t>
      </w:r>
      <w:r w:rsidR="00106ECA">
        <w:rPr>
          <w:spacing w:val="1"/>
          <w:w w:val="73"/>
          <w:sz w:val="20"/>
        </w:rPr>
        <w:t>i</w:t>
      </w:r>
      <w:r w:rsidR="00106ECA">
        <w:rPr>
          <w:spacing w:val="-6"/>
          <w:w w:val="86"/>
          <w:sz w:val="20"/>
        </w:rPr>
        <w:t>t</w:t>
      </w:r>
      <w:r w:rsidR="00106ECA">
        <w:rPr>
          <w:spacing w:val="-3"/>
          <w:w w:val="73"/>
          <w:sz w:val="20"/>
        </w:rPr>
        <w:t>i</w:t>
      </w:r>
      <w:r w:rsidR="00106ECA">
        <w:rPr>
          <w:w w:val="97"/>
          <w:sz w:val="20"/>
        </w:rPr>
        <w:t>n</w:t>
      </w:r>
      <w:r w:rsidR="00106ECA">
        <w:rPr>
          <w:w w:val="108"/>
          <w:sz w:val="20"/>
        </w:rPr>
        <w:t>g</w:t>
      </w: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tabs>
          <w:tab w:val="center" w:pos="4825"/>
        </w:tabs>
        <w:rPr>
          <w:w w:val="108"/>
          <w:sz w:val="20"/>
        </w:rPr>
      </w:pPr>
    </w:p>
    <w:p w:rsidR="00106ECA" w:rsidRDefault="00106ECA" w:rsidP="00106ECA">
      <w:pPr>
        <w:pStyle w:val="TableParagraph"/>
        <w:spacing w:before="3"/>
        <w:rPr>
          <w:b/>
          <w:sz w:val="24"/>
        </w:rPr>
      </w:pPr>
      <w:r>
        <w:rPr>
          <w:b/>
          <w:w w:val="90"/>
          <w:sz w:val="24"/>
        </w:rPr>
        <w:t>Main Learning Focus in Mathematics:</w:t>
      </w:r>
    </w:p>
    <w:p w:rsidR="00E22877" w:rsidRDefault="00E22877" w:rsidP="00106ECA">
      <w:pPr>
        <w:tabs>
          <w:tab w:val="center" w:pos="4825"/>
        </w:tabs>
        <w:rPr>
          <w:sz w:val="44"/>
        </w:rPr>
      </w:pPr>
    </w:p>
    <w:p w:rsidR="00B26AE0" w:rsidRPr="00B26AE0" w:rsidRDefault="00B26AE0" w:rsidP="00B26AE0">
      <w:pPr>
        <w:pStyle w:val="ListParagraph"/>
        <w:numPr>
          <w:ilvl w:val="0"/>
          <w:numId w:val="3"/>
        </w:numPr>
        <w:tabs>
          <w:tab w:val="center" w:pos="4825"/>
        </w:tabs>
        <w:rPr>
          <w:sz w:val="20"/>
          <w:szCs w:val="20"/>
          <w:lang w:val="en-GB"/>
        </w:rPr>
      </w:pPr>
      <w:r w:rsidRPr="00B26AE0">
        <w:rPr>
          <w:sz w:val="20"/>
          <w:szCs w:val="20"/>
          <w:lang w:val="en-GB"/>
        </w:rPr>
        <w:t xml:space="preserve">Comparing statements </w:t>
      </w:r>
    </w:p>
    <w:p w:rsidR="00B26AE0" w:rsidRPr="00B26AE0" w:rsidRDefault="00B26AE0" w:rsidP="00B26AE0">
      <w:pPr>
        <w:pStyle w:val="ListParagraph"/>
        <w:numPr>
          <w:ilvl w:val="0"/>
          <w:numId w:val="3"/>
        </w:numPr>
        <w:tabs>
          <w:tab w:val="center" w:pos="4825"/>
        </w:tabs>
        <w:rPr>
          <w:sz w:val="20"/>
          <w:szCs w:val="20"/>
          <w:lang w:val="en-GB"/>
        </w:rPr>
      </w:pPr>
      <w:r w:rsidRPr="00B26AE0">
        <w:rPr>
          <w:sz w:val="20"/>
          <w:szCs w:val="20"/>
          <w:lang w:val="en-GB"/>
        </w:rPr>
        <w:t xml:space="preserve">Related calculations </w:t>
      </w:r>
    </w:p>
    <w:p w:rsidR="00B26AE0" w:rsidRPr="00B26AE0" w:rsidRDefault="00B26AE0" w:rsidP="00B26AE0">
      <w:pPr>
        <w:pStyle w:val="ListParagraph"/>
        <w:numPr>
          <w:ilvl w:val="0"/>
          <w:numId w:val="3"/>
        </w:numPr>
        <w:tabs>
          <w:tab w:val="center" w:pos="4825"/>
        </w:tabs>
        <w:rPr>
          <w:sz w:val="20"/>
          <w:szCs w:val="20"/>
          <w:lang w:val="en-GB"/>
        </w:rPr>
      </w:pPr>
      <w:r w:rsidRPr="00B26AE0">
        <w:rPr>
          <w:sz w:val="20"/>
          <w:szCs w:val="20"/>
          <w:lang w:val="en-GB"/>
        </w:rPr>
        <w:t>Multiplying 2-digits by 1-digit using the grid and expanded column method and compact method</w:t>
      </w:r>
    </w:p>
    <w:p w:rsidR="00B26AE0" w:rsidRPr="00B26AE0" w:rsidRDefault="00B26AE0" w:rsidP="00B26AE0">
      <w:pPr>
        <w:pStyle w:val="ListParagraph"/>
        <w:numPr>
          <w:ilvl w:val="0"/>
          <w:numId w:val="3"/>
        </w:numPr>
        <w:tabs>
          <w:tab w:val="center" w:pos="4825"/>
        </w:tabs>
        <w:rPr>
          <w:sz w:val="20"/>
          <w:szCs w:val="20"/>
          <w:lang w:val="en-GB"/>
        </w:rPr>
      </w:pPr>
      <w:r w:rsidRPr="00B26AE0">
        <w:rPr>
          <w:sz w:val="20"/>
          <w:szCs w:val="20"/>
          <w:lang w:val="en-GB"/>
        </w:rPr>
        <w:t xml:space="preserve">Dividing 2-digits by 1-digit </w:t>
      </w:r>
    </w:p>
    <w:p w:rsidR="00B26AE0" w:rsidRPr="00B26AE0" w:rsidRDefault="00B26AE0" w:rsidP="00B26AE0">
      <w:pPr>
        <w:pStyle w:val="ListParagraph"/>
        <w:numPr>
          <w:ilvl w:val="0"/>
          <w:numId w:val="3"/>
        </w:numPr>
        <w:tabs>
          <w:tab w:val="center" w:pos="4825"/>
        </w:tabs>
        <w:rPr>
          <w:sz w:val="20"/>
          <w:szCs w:val="20"/>
          <w:lang w:val="en-GB"/>
        </w:rPr>
      </w:pPr>
      <w:r w:rsidRPr="00B26AE0">
        <w:rPr>
          <w:sz w:val="20"/>
          <w:szCs w:val="20"/>
          <w:lang w:val="en-GB"/>
        </w:rPr>
        <w:t>Scaling using times tables knowledge</w:t>
      </w:r>
    </w:p>
    <w:p w:rsidR="00E22877" w:rsidRDefault="00E22877" w:rsidP="00106ECA">
      <w:pPr>
        <w:tabs>
          <w:tab w:val="center" w:pos="4825"/>
        </w:tabs>
        <w:rPr>
          <w:sz w:val="44"/>
        </w:rPr>
      </w:pPr>
    </w:p>
    <w:p w:rsidR="00625F9B" w:rsidRDefault="00B26AE0" w:rsidP="00715583">
      <w:pPr>
        <w:tabs>
          <w:tab w:val="center" w:pos="4825"/>
        </w:tabs>
      </w:pPr>
      <w:r w:rsidRPr="00B26AE0">
        <w:rPr>
          <w:sz w:val="24"/>
        </w:rPr>
        <w:t>Continual times table</w:t>
      </w:r>
      <w:r w:rsidR="00715583">
        <w:rPr>
          <w:sz w:val="24"/>
        </w:rPr>
        <w:t xml:space="preserve"> practice</w:t>
      </w:r>
      <w:bookmarkStart w:id="0" w:name="_GoBack"/>
      <w:bookmarkEnd w:id="0"/>
    </w:p>
    <w:sectPr w:rsidR="00625F9B" w:rsidSect="00715583">
      <w:pgSz w:w="11910" w:h="16840"/>
      <w:pgMar w:top="1340" w:right="1120" w:bottom="280" w:left="114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5B9E019A"/>
    <w:multiLevelType w:val="hybridMultilevel"/>
    <w:tmpl w:val="229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106ECA"/>
    <w:rsid w:val="00453C12"/>
    <w:rsid w:val="00625F9B"/>
    <w:rsid w:val="00665E5C"/>
    <w:rsid w:val="006C5FBD"/>
    <w:rsid w:val="00715583"/>
    <w:rsid w:val="0072650C"/>
    <w:rsid w:val="008E2787"/>
    <w:rsid w:val="00B26AE0"/>
    <w:rsid w:val="00E22877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06A"/>
  <w15:docId w15:val="{9F285FAD-E761-434A-8EFC-9C64D15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  <w:style w:type="paragraph" w:styleId="ListParagraph">
    <w:name w:val="List Paragraph"/>
    <w:basedOn w:val="Normal"/>
    <w:uiPriority w:val="34"/>
    <w:qFormat/>
    <w:rsid w:val="00B2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Sarah Yates</cp:lastModifiedBy>
  <cp:revision>3</cp:revision>
  <cp:lastPrinted>2019-01-16T16:50:00Z</cp:lastPrinted>
  <dcterms:created xsi:type="dcterms:W3CDTF">2019-01-16T16:52:00Z</dcterms:created>
  <dcterms:modified xsi:type="dcterms:W3CDTF">2019-01-26T11:30:00Z</dcterms:modified>
</cp:coreProperties>
</file>