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971C18" w:rsidP="002C2531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 w:rsidR="000F5A59">
        <w:rPr>
          <w:rFonts w:ascii="Tahoma" w:hAnsi="Tahoma"/>
          <w:b/>
          <w:w w:val="95"/>
          <w:sz w:val="52"/>
        </w:rPr>
        <w:t xml:space="preserve"> 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A925CF" w:rsidRDefault="006F28BE" w:rsidP="002C2531">
      <w:pPr>
        <w:spacing w:before="295"/>
        <w:ind w:left="2182" w:right="2192"/>
        <w:jc w:val="center"/>
        <w:rPr>
          <w:b/>
          <w:w w:val="85"/>
          <w:sz w:val="96"/>
        </w:rPr>
      </w:pPr>
      <w:r>
        <w:rPr>
          <w:b/>
          <w:w w:val="85"/>
          <w:sz w:val="96"/>
        </w:rPr>
        <w:t>Reception</w:t>
      </w:r>
    </w:p>
    <w:p w:rsidR="005524DC" w:rsidRDefault="0026198C" w:rsidP="002C2531">
      <w:pPr>
        <w:spacing w:before="295"/>
        <w:ind w:left="2182" w:right="2192"/>
        <w:jc w:val="center"/>
        <w:rPr>
          <w:b/>
          <w:sz w:val="9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185420</wp:posOffset>
            </wp:positionV>
            <wp:extent cx="21431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04" y="21407"/>
                <wp:lineTo x="21504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Default="00A925CF" w:rsidP="002C2531">
      <w:pPr>
        <w:pStyle w:val="BodyText"/>
        <w:jc w:val="center"/>
        <w:rPr>
          <w:b/>
          <w:sz w:val="118"/>
        </w:rPr>
      </w:pPr>
    </w:p>
    <w:p w:rsidR="00A925CF" w:rsidRDefault="00A925CF" w:rsidP="002C2531">
      <w:pPr>
        <w:pStyle w:val="BodyText"/>
        <w:jc w:val="center"/>
        <w:rPr>
          <w:b/>
          <w:sz w:val="118"/>
        </w:rPr>
      </w:pPr>
    </w:p>
    <w:p w:rsidR="006F28BE" w:rsidRPr="006F28BE" w:rsidRDefault="0026198C" w:rsidP="002C2531">
      <w:pPr>
        <w:pStyle w:val="BodyText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Autumn 2</w:t>
      </w:r>
    </w:p>
    <w:p w:rsidR="00A925CF" w:rsidRDefault="00A925CF" w:rsidP="002C2531">
      <w:pPr>
        <w:pStyle w:val="BodyText"/>
        <w:spacing w:before="4"/>
        <w:jc w:val="center"/>
        <w:rPr>
          <w:b/>
          <w:sz w:val="128"/>
        </w:rPr>
      </w:pPr>
    </w:p>
    <w:p w:rsidR="00A925CF" w:rsidRPr="002C2531" w:rsidRDefault="0026198C" w:rsidP="002C2531">
      <w:pPr>
        <w:ind w:left="2182" w:right="2192"/>
        <w:jc w:val="center"/>
        <w:rPr>
          <w:b/>
          <w:sz w:val="52"/>
          <w:szCs w:val="52"/>
        </w:rPr>
      </w:pPr>
      <w:r>
        <w:rPr>
          <w:b/>
          <w:w w:val="85"/>
          <w:sz w:val="52"/>
          <w:szCs w:val="52"/>
        </w:rPr>
        <w:t>People Who Help Us/ Christmas</w:t>
      </w:r>
    </w:p>
    <w:p w:rsidR="00E164AE" w:rsidRDefault="00E164AE">
      <w:pPr>
        <w:jc w:val="center"/>
        <w:rPr>
          <w:sz w:val="44"/>
        </w:rPr>
      </w:pPr>
    </w:p>
    <w:p w:rsidR="00E164AE" w:rsidRDefault="00E164AE" w:rsidP="00E164AE">
      <w:pPr>
        <w:jc w:val="center"/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 wp14:anchorId="6D13334A" wp14:editId="14A3806B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1095375" cy="1095375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Pr="00E164AE" w:rsidRDefault="00E164AE" w:rsidP="00E164AE">
      <w:pPr>
        <w:tabs>
          <w:tab w:val="center" w:pos="4825"/>
        </w:tabs>
        <w:rPr>
          <w:sz w:val="44"/>
        </w:rPr>
        <w:sectPr w:rsidR="00A925CF" w:rsidRPr="00E164AE" w:rsidSect="00CD477D">
          <w:type w:val="continuous"/>
          <w:pgSz w:w="11906" w:h="16838" w:code="9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  <w:docGrid w:linePitch="299"/>
        </w:sectPr>
      </w:pPr>
      <w:r>
        <w:rPr>
          <w:sz w:val="44"/>
        </w:rPr>
        <w:tab/>
      </w:r>
    </w:p>
    <w:p w:rsidR="00A925CF" w:rsidRDefault="00837525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3F923C1" wp14:editId="37DD8652">
                <wp:simplePos x="0" y="0"/>
                <wp:positionH relativeFrom="column">
                  <wp:posOffset>520700</wp:posOffset>
                </wp:positionH>
                <wp:positionV relativeFrom="paragraph">
                  <wp:posOffset>25400</wp:posOffset>
                </wp:positionV>
                <wp:extent cx="8831580" cy="895350"/>
                <wp:effectExtent l="19050" t="19050" r="4572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5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 Luke’s CE Primary – </w:t>
                            </w:r>
                            <w:r w:rsidR="00503EDC">
                              <w:rPr>
                                <w:b/>
                                <w:sz w:val="24"/>
                                <w:szCs w:val="24"/>
                              </w:rPr>
                              <w:t>Contextual Learning Unit on</w:t>
                            </w:r>
                            <w:r w:rsidR="002619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People who help us and Christmas</w:t>
                            </w:r>
                          </w:p>
                          <w:p w:rsidR="00503EDC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503E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ead Subject Focus:  </w:t>
                            </w:r>
                            <w:r w:rsidR="0026198C">
                              <w:rPr>
                                <w:b/>
                                <w:sz w:val="24"/>
                                <w:szCs w:val="24"/>
                              </w:rPr>
                              <w:t>Understanding the World</w:t>
                            </w:r>
                            <w:r w:rsidR="00602C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Subsidiary Learning Focus: </w:t>
                            </w:r>
                            <w:r w:rsidR="00503E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Literacy, </w:t>
                            </w:r>
                            <w:r w:rsidR="0026198C">
                              <w:rPr>
                                <w:b/>
                                <w:sz w:val="24"/>
                                <w:szCs w:val="24"/>
                              </w:rPr>
                              <w:t>Personal, Social and Emotional development and Mathematics</w:t>
                            </w:r>
                            <w:r w:rsidR="00602C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92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pt;margin-top:2pt;width:695.4pt;height:7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" strokecolor="#4f81bd [3204]" strokeweight="4.5pt">
                <v:textbox>
                  <w:txbxContent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St Luke’s CE Primary – </w:t>
                      </w:r>
                      <w:r w:rsidR="00503EDC">
                        <w:rPr>
                          <w:b/>
                          <w:sz w:val="24"/>
                          <w:szCs w:val="24"/>
                        </w:rPr>
                        <w:t>Contextual Learning Unit on</w:t>
                      </w:r>
                      <w:r w:rsidR="0026198C">
                        <w:rPr>
                          <w:b/>
                          <w:sz w:val="24"/>
                          <w:szCs w:val="24"/>
                        </w:rPr>
                        <w:t xml:space="preserve"> People who help us and Christmas</w:t>
                      </w:r>
                    </w:p>
                    <w:p w:rsidR="00503EDC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="00503EDC">
                        <w:rPr>
                          <w:b/>
                          <w:sz w:val="24"/>
                          <w:szCs w:val="24"/>
                        </w:rPr>
                        <w:t xml:space="preserve">ead Subject Focus:  </w:t>
                      </w:r>
                      <w:r w:rsidR="0026198C">
                        <w:rPr>
                          <w:b/>
                          <w:sz w:val="24"/>
                          <w:szCs w:val="24"/>
                        </w:rPr>
                        <w:t>Understanding the World</w:t>
                      </w:r>
                      <w:r w:rsidR="00602C6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Subsidiary Learning Focus: </w:t>
                      </w:r>
                      <w:r w:rsidR="00503EDC">
                        <w:rPr>
                          <w:b/>
                          <w:sz w:val="24"/>
                          <w:szCs w:val="24"/>
                        </w:rPr>
                        <w:t xml:space="preserve">Literacy, </w:t>
                      </w:r>
                      <w:r w:rsidR="0026198C">
                        <w:rPr>
                          <w:b/>
                          <w:sz w:val="24"/>
                          <w:szCs w:val="24"/>
                        </w:rPr>
                        <w:t>Personal, Social and Emotional development and Mathematics</w:t>
                      </w:r>
                      <w:r w:rsidR="00602C6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1pt;height:17.6pt" o:ole="">
            <v:imagedata r:id="rId10" o:title=""/>
          </v:shape>
          <w:control r:id="rId11" w:name="DefaultOcxName" w:shapeid="_x0000_i1028"/>
        </w:object>
      </w:r>
    </w:p>
    <w:p w:rsidR="00A925CF" w:rsidRDefault="00A925CF">
      <w:pPr>
        <w:pStyle w:val="BodyText"/>
        <w:spacing w:before="5"/>
        <w:rPr>
          <w:rFonts w:ascii="Times New Roman"/>
          <w:sz w:val="10"/>
        </w:rPr>
      </w:pPr>
    </w:p>
    <w:p w:rsidR="00A925CF" w:rsidRDefault="00971C18">
      <w:pPr>
        <w:pStyle w:val="BodyText"/>
        <w:ind w:left="522"/>
        <w:rPr>
          <w:rFonts w:ascii="Times New Roman"/>
        </w:rPr>
      </w:pPr>
      <w:r>
        <w:rPr>
          <w:rFonts w:ascii="Times New Roman"/>
          <w:spacing w:val="-49"/>
        </w:rPr>
        <w:t xml:space="preserve"> </w: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3767AF" w:rsidP="003767AF">
      <w:pPr>
        <w:pStyle w:val="BodyText"/>
        <w:tabs>
          <w:tab w:val="left" w:pos="6383"/>
        </w:tabs>
        <w:rPr>
          <w:rFonts w:ascii="Times New Roman"/>
        </w:rPr>
      </w:pPr>
      <w:r>
        <w:rPr>
          <w:rFonts w:ascii="Times New Roman"/>
        </w:rPr>
        <w:tab/>
      </w:r>
    </w:p>
    <w:p w:rsidR="00A925CF" w:rsidRDefault="005270C0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896" behindDoc="1" locked="0" layoutInCell="1" allowOverlap="1" wp14:anchorId="31C072BB" wp14:editId="3EFE461A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1979930" cy="2797175"/>
            <wp:effectExtent l="0" t="0" r="1270" b="3175"/>
            <wp:wrapTight wrapText="bothSides">
              <wp:wrapPolygon edited="0">
                <wp:start x="0" y="0"/>
                <wp:lineTo x="0" y="21477"/>
                <wp:lineTo x="21406" y="21477"/>
                <wp:lineTo x="21406" y="0"/>
                <wp:lineTo x="0" y="0"/>
              </wp:wrapPolygon>
            </wp:wrapTight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754394" wp14:editId="41AE535E">
                <wp:simplePos x="0" y="0"/>
                <wp:positionH relativeFrom="page">
                  <wp:posOffset>6753225</wp:posOffset>
                </wp:positionH>
                <wp:positionV relativeFrom="page">
                  <wp:posOffset>1828800</wp:posOffset>
                </wp:positionV>
                <wp:extent cx="3419475" cy="2924175"/>
                <wp:effectExtent l="38100" t="38100" r="47625" b="4762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924175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 w="76200">
                          <a:solidFill>
                            <a:srgbClr val="5F497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8C" w:rsidRPr="00602C61" w:rsidRDefault="0026198C" w:rsidP="0026198C">
                            <w:pPr>
                              <w:pStyle w:val="BodyText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2C61">
                              <w:rPr>
                                <w:b/>
                                <w:sz w:val="28"/>
                                <w:szCs w:val="28"/>
                              </w:rPr>
                              <w:t>Personal, Social and Emotional Development</w:t>
                            </w:r>
                          </w:p>
                          <w:p w:rsidR="0026198C" w:rsidRPr="0026198C" w:rsidRDefault="0026198C" w:rsidP="0026198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spacing w:before="5" w:line="247" w:lineRule="auto"/>
                              <w:ind w:right="162"/>
                              <w:rPr>
                                <w:b/>
                                <w:sz w:val="18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 xml:space="preserve">Confident to talk to other children when playing, and will communicate freely about own home and community. </w:t>
                            </w:r>
                          </w:p>
                          <w:p w:rsidR="0026198C" w:rsidRPr="0026198C" w:rsidRDefault="0026198C" w:rsidP="0026198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spacing w:before="5" w:line="247" w:lineRule="auto"/>
                              <w:ind w:right="162"/>
                              <w:rPr>
                                <w:b/>
                                <w:sz w:val="18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 xml:space="preserve">Understands that own actions affect other people, for example, becomes upset or tries to comfort another child when they realise they have upset them. </w:t>
                            </w:r>
                          </w:p>
                          <w:p w:rsidR="0026198C" w:rsidRPr="0026198C" w:rsidRDefault="0026198C" w:rsidP="0026198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spacing w:before="5" w:line="247" w:lineRule="auto"/>
                              <w:ind w:right="162"/>
                              <w:rPr>
                                <w:b/>
                                <w:sz w:val="18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>Children talk about how they and others show feelings, talk about their own and others’ behaviour, and its consequences, and know that some behaviour is unacceptable.</w:t>
                            </w:r>
                          </w:p>
                          <w:p w:rsidR="00E164AE" w:rsidRPr="0026198C" w:rsidRDefault="0026198C" w:rsidP="0026198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spacing w:before="5" w:line="247" w:lineRule="auto"/>
                              <w:ind w:right="162"/>
                              <w:rPr>
                                <w:b/>
                                <w:sz w:val="18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 xml:space="preserve"> They show sensitivity to others’ needs and feelings, and form positive relationships with adults and other children.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54394" id="Text Box 10" o:spid="_x0000_s1027" type="#_x0000_t202" style="position:absolute;margin-left:531.75pt;margin-top:2in;width:269.25pt;height:230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" fillcolor="#e6dfeb" strokecolor="#5f497a" strokeweight="6pt">
                <v:textbox inset="0,0,0,0">
                  <w:txbxContent>
                    <w:p w:rsidR="0026198C" w:rsidRPr="00602C61" w:rsidRDefault="0026198C" w:rsidP="0026198C">
                      <w:pPr>
                        <w:pStyle w:val="BodyText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2C61">
                        <w:rPr>
                          <w:b/>
                          <w:sz w:val="28"/>
                          <w:szCs w:val="28"/>
                        </w:rPr>
                        <w:t>Personal, Social and Emotional Development</w:t>
                      </w:r>
                    </w:p>
                    <w:p w:rsidR="0026198C" w:rsidRPr="0026198C" w:rsidRDefault="0026198C" w:rsidP="0026198C">
                      <w:pPr>
                        <w:pStyle w:val="BodyText"/>
                        <w:numPr>
                          <w:ilvl w:val="0"/>
                          <w:numId w:val="18"/>
                        </w:numPr>
                        <w:spacing w:before="5" w:line="247" w:lineRule="auto"/>
                        <w:ind w:right="162"/>
                        <w:rPr>
                          <w:b/>
                          <w:sz w:val="18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 xml:space="preserve">Confident to talk to other children when playing, and will communicate freely about own home and community. </w:t>
                      </w:r>
                    </w:p>
                    <w:p w:rsidR="0026198C" w:rsidRPr="0026198C" w:rsidRDefault="0026198C" w:rsidP="0026198C">
                      <w:pPr>
                        <w:pStyle w:val="BodyText"/>
                        <w:numPr>
                          <w:ilvl w:val="0"/>
                          <w:numId w:val="18"/>
                        </w:numPr>
                        <w:spacing w:before="5" w:line="247" w:lineRule="auto"/>
                        <w:ind w:right="162"/>
                        <w:rPr>
                          <w:b/>
                          <w:sz w:val="18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 xml:space="preserve">Understands that own actions affect other people, for example, becomes upset or tries to comfort another child when they realise they have upset them. </w:t>
                      </w:r>
                    </w:p>
                    <w:p w:rsidR="0026198C" w:rsidRPr="0026198C" w:rsidRDefault="0026198C" w:rsidP="0026198C">
                      <w:pPr>
                        <w:pStyle w:val="BodyText"/>
                        <w:numPr>
                          <w:ilvl w:val="0"/>
                          <w:numId w:val="18"/>
                        </w:numPr>
                        <w:spacing w:before="5" w:line="247" w:lineRule="auto"/>
                        <w:ind w:right="162"/>
                        <w:rPr>
                          <w:b/>
                          <w:sz w:val="18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>Children talk about how they and others show feelings, talk about their own and others’ behaviour, and its consequences, and know that some behaviour is unacceptable.</w:t>
                      </w:r>
                    </w:p>
                    <w:p w:rsidR="00E164AE" w:rsidRPr="0026198C" w:rsidRDefault="0026198C" w:rsidP="0026198C">
                      <w:pPr>
                        <w:pStyle w:val="BodyText"/>
                        <w:numPr>
                          <w:ilvl w:val="0"/>
                          <w:numId w:val="18"/>
                        </w:numPr>
                        <w:spacing w:before="5" w:line="247" w:lineRule="auto"/>
                        <w:ind w:right="162"/>
                        <w:rPr>
                          <w:b/>
                          <w:sz w:val="18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 xml:space="preserve"> They show sensitivity to others’ needs and feelings, and form positive relationships with adults and other children.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19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C10561" wp14:editId="22F837FA">
                <wp:simplePos x="0" y="0"/>
                <wp:positionH relativeFrom="page">
                  <wp:posOffset>533400</wp:posOffset>
                </wp:positionH>
                <wp:positionV relativeFrom="page">
                  <wp:posOffset>1895475</wp:posOffset>
                </wp:positionV>
                <wp:extent cx="3409950" cy="2638425"/>
                <wp:effectExtent l="38100" t="38100" r="38100" b="4762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63842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C61" w:rsidRPr="00602C61" w:rsidRDefault="0026198C" w:rsidP="00602C61">
                            <w:pPr>
                              <w:pStyle w:val="BodyText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Understanding the World</w:t>
                            </w:r>
                          </w:p>
                          <w:p w:rsidR="0026198C" w:rsidRPr="0026198C" w:rsidRDefault="0026198C" w:rsidP="0026198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rPr>
                                <w:b/>
                                <w:sz w:val="16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>Shows interest in different occupations and ways of life.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Understand how people help us. </w:t>
                            </w:r>
                          </w:p>
                          <w:p w:rsidR="0026198C" w:rsidRPr="0026198C" w:rsidRDefault="0026198C" w:rsidP="0026198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rPr>
                                <w:b/>
                                <w:sz w:val="16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 xml:space="preserve"> Knows some of the things that make them unique, and can talk about some of the similarities and differences in relation to friends or family. </w:t>
                            </w:r>
                          </w:p>
                          <w:p w:rsidR="0026198C" w:rsidRPr="0026198C" w:rsidRDefault="0026198C" w:rsidP="0026198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rPr>
                                <w:b/>
                                <w:sz w:val="16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 xml:space="preserve">Enjoys joining in with family customs and routines. </w:t>
                            </w:r>
                          </w:p>
                          <w:p w:rsidR="00493BD6" w:rsidRPr="0026198C" w:rsidRDefault="0026198C" w:rsidP="0026198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rPr>
                                <w:b/>
                                <w:sz w:val="16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 xml:space="preserve">Comments and asks questions about aspects of their familiar world such as the place where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they live or the natural world.</w:t>
                            </w:r>
                          </w:p>
                          <w:p w:rsidR="0026198C" w:rsidRPr="0026198C" w:rsidRDefault="0026198C" w:rsidP="0026198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Use a simple program on a computer to create Christmas pictures.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10561" id="Text Box 11" o:spid="_x0000_s1028" type="#_x0000_t202" style="position:absolute;margin-left:42pt;margin-top:149.25pt;width:268.5pt;height:207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" fillcolor="#dce6f1" strokecolor="#30859c" strokeweight="6pt">
                <v:textbox inset="0,0,0,0">
                  <w:txbxContent>
                    <w:p w:rsidR="00602C61" w:rsidRPr="00602C61" w:rsidRDefault="0026198C" w:rsidP="00602C61">
                      <w:pPr>
                        <w:pStyle w:val="BodyText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Understanding the World</w:t>
                      </w:r>
                    </w:p>
                    <w:p w:rsidR="0026198C" w:rsidRPr="0026198C" w:rsidRDefault="0026198C" w:rsidP="0026198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rPr>
                          <w:b/>
                          <w:sz w:val="16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>Shows interest in different occupations and ways of life.</w:t>
                      </w:r>
                      <w:r>
                        <w:rPr>
                          <w:b/>
                          <w:sz w:val="18"/>
                        </w:rPr>
                        <w:t xml:space="preserve"> Understand how people help us. </w:t>
                      </w:r>
                    </w:p>
                    <w:p w:rsidR="0026198C" w:rsidRPr="0026198C" w:rsidRDefault="0026198C" w:rsidP="0026198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rPr>
                          <w:b/>
                          <w:sz w:val="16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 xml:space="preserve"> Knows some of the things that make them unique, and can talk about some of the similarities and differences in relation to friends or family. </w:t>
                      </w:r>
                    </w:p>
                    <w:p w:rsidR="0026198C" w:rsidRPr="0026198C" w:rsidRDefault="0026198C" w:rsidP="0026198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rPr>
                          <w:b/>
                          <w:sz w:val="16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 xml:space="preserve">Enjoys joining in with family customs and routines. </w:t>
                      </w:r>
                    </w:p>
                    <w:p w:rsidR="00493BD6" w:rsidRPr="0026198C" w:rsidRDefault="0026198C" w:rsidP="0026198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rPr>
                          <w:b/>
                          <w:sz w:val="16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 xml:space="preserve">Comments and asks questions about aspects of their familiar world such as the place where </w:t>
                      </w:r>
                      <w:r>
                        <w:rPr>
                          <w:b/>
                          <w:sz w:val="18"/>
                        </w:rPr>
                        <w:t>they live or the natural world.</w:t>
                      </w:r>
                    </w:p>
                    <w:p w:rsidR="0026198C" w:rsidRPr="0026198C" w:rsidRDefault="0026198C" w:rsidP="0026198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Use a simple program on a computer to create Christmas pictures.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5270C0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2CF0A5" wp14:editId="0218ACA2">
                <wp:simplePos x="0" y="0"/>
                <wp:positionH relativeFrom="margin">
                  <wp:align>left</wp:align>
                </wp:positionH>
                <wp:positionV relativeFrom="page">
                  <wp:posOffset>4895850</wp:posOffset>
                </wp:positionV>
                <wp:extent cx="6069965" cy="2114550"/>
                <wp:effectExtent l="38100" t="38100" r="45085" b="3810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211455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76200">
                          <a:solidFill>
                            <a:srgbClr val="93895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Pr="00503EDC" w:rsidRDefault="00503EDC">
                            <w:pPr>
                              <w:spacing w:before="79"/>
                              <w:ind w:left="463" w:right="46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8"/>
                              </w:rPr>
                              <w:t>Literacy</w:t>
                            </w:r>
                          </w:p>
                          <w:p w:rsidR="0026198C" w:rsidRPr="0026198C" w:rsidRDefault="0026198C" w:rsidP="0026198C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 xml:space="preserve">Listens to and joins in with stories and poems, one-to-one and also in small groups. </w:t>
                            </w:r>
                          </w:p>
                          <w:p w:rsidR="0026198C" w:rsidRPr="0026198C" w:rsidRDefault="0026198C" w:rsidP="0026198C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 xml:space="preserve">Beginning to be aware of the way stories are structured. </w:t>
                            </w:r>
                          </w:p>
                          <w:p w:rsidR="0026198C" w:rsidRPr="0026198C" w:rsidRDefault="0026198C" w:rsidP="0026198C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>Suggests how the story might end.</w:t>
                            </w:r>
                          </w:p>
                          <w:p w:rsidR="0026198C" w:rsidRPr="0026198C" w:rsidRDefault="0026198C" w:rsidP="0026198C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 xml:space="preserve">Continues a rhyming string. </w:t>
                            </w:r>
                          </w:p>
                          <w:p w:rsidR="0026198C" w:rsidRPr="0026198C" w:rsidRDefault="0026198C" w:rsidP="0026198C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 xml:space="preserve">Hears and says the initial sound in words. </w:t>
                            </w:r>
                          </w:p>
                          <w:p w:rsidR="0026198C" w:rsidRPr="0026198C" w:rsidRDefault="0026198C" w:rsidP="0026198C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 xml:space="preserve">Can segment the sounds in simple words and blend them together and knows which letters represent some of them. </w:t>
                            </w:r>
                          </w:p>
                          <w:p w:rsidR="0026198C" w:rsidRPr="0026198C" w:rsidRDefault="0026198C" w:rsidP="0026198C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Can recognise and write their name fluently. </w:t>
                            </w:r>
                          </w:p>
                          <w:p w:rsidR="0026198C" w:rsidRPr="0026198C" w:rsidRDefault="0026198C" w:rsidP="0026198C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 xml:space="preserve">Gives meaning to marks they make as they draw, write and paint. </w:t>
                            </w:r>
                          </w:p>
                          <w:p w:rsidR="0026198C" w:rsidRPr="0026198C" w:rsidRDefault="0026198C" w:rsidP="0026198C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 xml:space="preserve">Begins to break the flow of speech into words. </w:t>
                            </w:r>
                          </w:p>
                          <w:p w:rsidR="0026198C" w:rsidRPr="0026198C" w:rsidRDefault="0026198C" w:rsidP="0026198C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 xml:space="preserve">Hears and says the initial sound in words. </w:t>
                            </w:r>
                          </w:p>
                          <w:p w:rsidR="003767AF" w:rsidRPr="0026198C" w:rsidRDefault="0026198C" w:rsidP="0026198C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>Can segment the sounds in simple words and blend them.</w:t>
                            </w:r>
                          </w:p>
                          <w:p w:rsidR="00E164AE" w:rsidRDefault="00E164AE" w:rsidP="00602C61">
                            <w:pPr>
                              <w:pStyle w:val="BodyText"/>
                              <w:spacing w:before="5"/>
                              <w:ind w:left="142" w:right="46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CF0A5" id="Text Box 8" o:spid="_x0000_s1029" type="#_x0000_t202" style="position:absolute;margin-left:0;margin-top:385.5pt;width:477.95pt;height:166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" fillcolor="#ddd9c3" strokecolor="#938953" strokeweight="6pt">
                <v:textbox inset="0,0,0,0">
                  <w:txbxContent>
                    <w:p w:rsidR="00E164AE" w:rsidRPr="00503EDC" w:rsidRDefault="00503EDC">
                      <w:pPr>
                        <w:spacing w:before="79"/>
                        <w:ind w:left="463" w:right="46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85"/>
                          <w:sz w:val="28"/>
                        </w:rPr>
                        <w:t>Literacy</w:t>
                      </w:r>
                    </w:p>
                    <w:p w:rsidR="0026198C" w:rsidRPr="0026198C" w:rsidRDefault="0026198C" w:rsidP="0026198C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 xml:space="preserve">Listens to and joins in with stories and poems, one-to-one and also in small groups. </w:t>
                      </w:r>
                    </w:p>
                    <w:p w:rsidR="0026198C" w:rsidRPr="0026198C" w:rsidRDefault="0026198C" w:rsidP="0026198C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 xml:space="preserve">Beginning to be aware of the way stories are structured. </w:t>
                      </w:r>
                    </w:p>
                    <w:p w:rsidR="0026198C" w:rsidRPr="0026198C" w:rsidRDefault="0026198C" w:rsidP="0026198C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>Suggests how the story might end.</w:t>
                      </w:r>
                    </w:p>
                    <w:p w:rsidR="0026198C" w:rsidRPr="0026198C" w:rsidRDefault="0026198C" w:rsidP="0026198C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 xml:space="preserve">Continues a rhyming string. </w:t>
                      </w:r>
                    </w:p>
                    <w:p w:rsidR="0026198C" w:rsidRPr="0026198C" w:rsidRDefault="0026198C" w:rsidP="0026198C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 xml:space="preserve">Hears and says the initial sound in words. </w:t>
                      </w:r>
                    </w:p>
                    <w:p w:rsidR="0026198C" w:rsidRPr="0026198C" w:rsidRDefault="0026198C" w:rsidP="0026198C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 xml:space="preserve">Can segment the sounds in simple words and blend them together and knows which letters represent some of them. </w:t>
                      </w:r>
                    </w:p>
                    <w:p w:rsidR="0026198C" w:rsidRPr="0026198C" w:rsidRDefault="0026198C" w:rsidP="0026198C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Can recognise and write their name fluently. </w:t>
                      </w:r>
                    </w:p>
                    <w:p w:rsidR="0026198C" w:rsidRPr="0026198C" w:rsidRDefault="0026198C" w:rsidP="0026198C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 xml:space="preserve">Gives meaning to marks they make as they draw, write and paint. </w:t>
                      </w:r>
                    </w:p>
                    <w:p w:rsidR="0026198C" w:rsidRPr="0026198C" w:rsidRDefault="0026198C" w:rsidP="0026198C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 xml:space="preserve">Begins to break the flow of speech into words. </w:t>
                      </w:r>
                    </w:p>
                    <w:p w:rsidR="0026198C" w:rsidRPr="0026198C" w:rsidRDefault="0026198C" w:rsidP="0026198C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 xml:space="preserve">Hears and says the initial sound in words. </w:t>
                      </w:r>
                    </w:p>
                    <w:p w:rsidR="003767AF" w:rsidRPr="0026198C" w:rsidRDefault="0026198C" w:rsidP="0026198C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>Can segment the sounds in simple words and blend them.</w:t>
                      </w:r>
                    </w:p>
                    <w:p w:rsidR="00E164AE" w:rsidRDefault="00E164AE" w:rsidP="00602C61">
                      <w:pPr>
                        <w:pStyle w:val="BodyText"/>
                        <w:spacing w:before="5"/>
                        <w:ind w:left="142" w:right="463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925CF" w:rsidRDefault="005270C0">
      <w:pPr>
        <w:pStyle w:val="BodyText"/>
        <w:spacing w:before="4"/>
        <w:rPr>
          <w:rFonts w:ascii="Times New Roman"/>
          <w:sz w:val="2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8B6681" wp14:editId="61E83A14">
                <wp:simplePos x="0" y="0"/>
                <wp:positionH relativeFrom="page">
                  <wp:posOffset>6734175</wp:posOffset>
                </wp:positionH>
                <wp:positionV relativeFrom="page">
                  <wp:posOffset>5038725</wp:posOffset>
                </wp:positionV>
                <wp:extent cx="3429000" cy="1943100"/>
                <wp:effectExtent l="38100" t="38100" r="38100" b="3810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solidFill>
                          <a:srgbClr val="FCEADA"/>
                        </a:solidFill>
                        <a:ln w="76200">
                          <a:solidFill>
                            <a:srgbClr val="E36C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5270C0" w:rsidP="005270C0">
                            <w:pPr>
                              <w:spacing w:before="77"/>
                              <w:ind w:left="376" w:right="35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Communication and </w:t>
                            </w:r>
                            <w:r w:rsidR="00602C61">
                              <w:rPr>
                                <w:b/>
                                <w:sz w:val="28"/>
                              </w:rPr>
                              <w:t>Language</w:t>
                            </w:r>
                          </w:p>
                          <w:p w:rsidR="005270C0" w:rsidRPr="005270C0" w:rsidRDefault="005270C0" w:rsidP="005270C0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20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70C0">
                              <w:rPr>
                                <w:b/>
                                <w:sz w:val="18"/>
                              </w:rPr>
                              <w:t>Maintains attention, concentrates and sits quiet</w:t>
                            </w:r>
                            <w:r>
                              <w:rPr>
                                <w:b/>
                                <w:sz w:val="18"/>
                              </w:rPr>
                              <w:t>ly during appropriate activity.</w:t>
                            </w:r>
                          </w:p>
                          <w:p w:rsidR="005270C0" w:rsidRDefault="005270C0" w:rsidP="005270C0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20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70C0">
                              <w:rPr>
                                <w:b/>
                                <w:sz w:val="18"/>
                              </w:rPr>
                              <w:t>Beginning to understand ‘why’ and ‘how’ questions.</w:t>
                            </w:r>
                          </w:p>
                          <w:p w:rsidR="00602C61" w:rsidRPr="005270C0" w:rsidRDefault="005270C0" w:rsidP="005270C0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20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70C0">
                              <w:rPr>
                                <w:b/>
                                <w:sz w:val="18"/>
                              </w:rPr>
                              <w:t xml:space="preserve"> Uses talk to connect ideas, explain what is happening and anticipate what might happen next, recall and relive past experiences. </w:t>
                            </w:r>
                            <w:r w:rsidRPr="005270C0">
                              <w:rPr>
                                <w:b/>
                                <w:sz w:val="18"/>
                                <w:szCs w:val="18"/>
                              </w:rPr>
                              <w:t>They listen to stories, accurately anticipating key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B6681" id="Text Box 9" o:spid="_x0000_s1030" type="#_x0000_t202" style="position:absolute;margin-left:530.25pt;margin-top:396.75pt;width:270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" fillcolor="#fceada" strokecolor="#e36c09" strokeweight="6pt">
                <v:textbox inset="0,0,0,0">
                  <w:txbxContent>
                    <w:p w:rsidR="00E164AE" w:rsidRDefault="005270C0" w:rsidP="005270C0">
                      <w:pPr>
                        <w:spacing w:before="77"/>
                        <w:ind w:left="376" w:right="35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Communication and </w:t>
                      </w:r>
                      <w:r w:rsidR="00602C61">
                        <w:rPr>
                          <w:b/>
                          <w:sz w:val="28"/>
                        </w:rPr>
                        <w:t>Language</w:t>
                      </w:r>
                    </w:p>
                    <w:p w:rsidR="005270C0" w:rsidRPr="005270C0" w:rsidRDefault="005270C0" w:rsidP="005270C0">
                      <w:pPr>
                        <w:pStyle w:val="BodyText2"/>
                        <w:widowControl/>
                        <w:numPr>
                          <w:ilvl w:val="0"/>
                          <w:numId w:val="20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270C0">
                        <w:rPr>
                          <w:b/>
                          <w:sz w:val="18"/>
                        </w:rPr>
                        <w:t>Maintains attention, concentrates and sits quiet</w:t>
                      </w:r>
                      <w:r>
                        <w:rPr>
                          <w:b/>
                          <w:sz w:val="18"/>
                        </w:rPr>
                        <w:t>ly during appropriate activity.</w:t>
                      </w:r>
                    </w:p>
                    <w:p w:rsidR="005270C0" w:rsidRDefault="005270C0" w:rsidP="005270C0">
                      <w:pPr>
                        <w:pStyle w:val="BodyText2"/>
                        <w:widowControl/>
                        <w:numPr>
                          <w:ilvl w:val="0"/>
                          <w:numId w:val="20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270C0">
                        <w:rPr>
                          <w:b/>
                          <w:sz w:val="18"/>
                        </w:rPr>
                        <w:t>Beginning to understand ‘why’ and ‘how’ questions.</w:t>
                      </w:r>
                    </w:p>
                    <w:p w:rsidR="00602C61" w:rsidRPr="005270C0" w:rsidRDefault="005270C0" w:rsidP="005270C0">
                      <w:pPr>
                        <w:pStyle w:val="BodyText2"/>
                        <w:widowControl/>
                        <w:numPr>
                          <w:ilvl w:val="0"/>
                          <w:numId w:val="20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270C0">
                        <w:rPr>
                          <w:b/>
                          <w:sz w:val="18"/>
                        </w:rPr>
                        <w:t xml:space="preserve"> Uses talk to connect ideas, explain what is happening and anticipate what might happen next, recall and relive past experiences. </w:t>
                      </w:r>
                      <w:r w:rsidRPr="005270C0">
                        <w:rPr>
                          <w:b/>
                          <w:sz w:val="18"/>
                          <w:szCs w:val="18"/>
                        </w:rPr>
                        <w:t>They listen to stories, accurately anticipating key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rPr>
          <w:sz w:val="28"/>
        </w:rPr>
        <w:sectPr w:rsidR="00A925CF" w:rsidSect="009712E3">
          <w:pgSz w:w="16838" w:h="11906" w:orient="landscape" w:code="9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  <w:docGrid w:linePitch="299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A925CF">
            <w:pPr>
              <w:pStyle w:val="TableParagraph"/>
              <w:spacing w:before="6" w:line="319" w:lineRule="exact"/>
              <w:rPr>
                <w:b/>
                <w:sz w:val="28"/>
              </w:rPr>
            </w:pPr>
          </w:p>
        </w:tc>
      </w:tr>
      <w:tr w:rsidR="00A925CF" w:rsidTr="005270C0">
        <w:trPr>
          <w:trHeight w:val="4311"/>
        </w:trPr>
        <w:tc>
          <w:tcPr>
            <w:tcW w:w="9249" w:type="dxa"/>
          </w:tcPr>
          <w:p w:rsidR="00407AA0" w:rsidRPr="005270C0" w:rsidRDefault="00407AA0" w:rsidP="00407AA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5270C0">
              <w:rPr>
                <w:b/>
                <w:w w:val="85"/>
                <w:sz w:val="24"/>
                <w:szCs w:val="24"/>
              </w:rPr>
              <w:t xml:space="preserve">Main Learning Focus – </w:t>
            </w:r>
            <w:r w:rsidR="003767AF" w:rsidRPr="005270C0">
              <w:rPr>
                <w:b/>
                <w:w w:val="85"/>
                <w:sz w:val="24"/>
                <w:szCs w:val="24"/>
              </w:rPr>
              <w:t xml:space="preserve">Mathematics </w:t>
            </w:r>
          </w:p>
          <w:p w:rsidR="005270C0" w:rsidRPr="005270C0" w:rsidRDefault="005270C0" w:rsidP="005270C0">
            <w:pPr>
              <w:pStyle w:val="TableParagraph"/>
              <w:numPr>
                <w:ilvl w:val="0"/>
                <w:numId w:val="21"/>
              </w:numPr>
              <w:spacing w:before="20" w:line="219" w:lineRule="exact"/>
              <w:rPr>
                <w:szCs w:val="24"/>
              </w:rPr>
            </w:pPr>
            <w:r w:rsidRPr="005270C0">
              <w:rPr>
                <w:szCs w:val="24"/>
              </w:rPr>
              <w:t>Compares two groups of objects, saying when they have the same number.</w:t>
            </w:r>
          </w:p>
          <w:p w:rsidR="005270C0" w:rsidRPr="005270C0" w:rsidRDefault="005270C0" w:rsidP="005270C0">
            <w:pPr>
              <w:pStyle w:val="TableParagraph"/>
              <w:numPr>
                <w:ilvl w:val="0"/>
                <w:numId w:val="21"/>
              </w:numPr>
              <w:spacing w:before="20" w:line="219" w:lineRule="exact"/>
              <w:rPr>
                <w:szCs w:val="24"/>
              </w:rPr>
            </w:pPr>
            <w:r w:rsidRPr="005270C0">
              <w:rPr>
                <w:szCs w:val="24"/>
              </w:rPr>
              <w:t xml:space="preserve">Shows an interest in number problems. </w:t>
            </w:r>
          </w:p>
          <w:p w:rsidR="005270C0" w:rsidRPr="005270C0" w:rsidRDefault="005270C0" w:rsidP="005270C0">
            <w:pPr>
              <w:pStyle w:val="TableParagraph"/>
              <w:numPr>
                <w:ilvl w:val="0"/>
                <w:numId w:val="21"/>
              </w:numPr>
              <w:spacing w:before="20" w:line="219" w:lineRule="exact"/>
              <w:rPr>
                <w:szCs w:val="24"/>
              </w:rPr>
            </w:pPr>
            <w:r w:rsidRPr="005270C0">
              <w:rPr>
                <w:szCs w:val="24"/>
              </w:rPr>
              <w:t xml:space="preserve">Separates a group of three or four objects in different ways, beginning to recognise that the total is still the same. </w:t>
            </w:r>
          </w:p>
          <w:p w:rsidR="005270C0" w:rsidRPr="005270C0" w:rsidRDefault="005270C0" w:rsidP="005270C0">
            <w:pPr>
              <w:pStyle w:val="TableParagraph"/>
              <w:numPr>
                <w:ilvl w:val="0"/>
                <w:numId w:val="21"/>
              </w:numPr>
              <w:spacing w:before="20" w:line="219" w:lineRule="exact"/>
              <w:rPr>
                <w:szCs w:val="24"/>
              </w:rPr>
            </w:pPr>
            <w:r w:rsidRPr="005270C0">
              <w:rPr>
                <w:szCs w:val="24"/>
              </w:rPr>
              <w:t xml:space="preserve">Counts up to three or four objects by saying one number name for each item. </w:t>
            </w:r>
          </w:p>
          <w:p w:rsidR="005270C0" w:rsidRPr="005270C0" w:rsidRDefault="005270C0" w:rsidP="005270C0">
            <w:pPr>
              <w:pStyle w:val="TableParagraph"/>
              <w:numPr>
                <w:ilvl w:val="0"/>
                <w:numId w:val="21"/>
              </w:numPr>
              <w:spacing w:before="20" w:line="219" w:lineRule="exact"/>
              <w:rPr>
                <w:szCs w:val="24"/>
              </w:rPr>
            </w:pPr>
            <w:r w:rsidRPr="005270C0">
              <w:rPr>
                <w:szCs w:val="24"/>
              </w:rPr>
              <w:t xml:space="preserve">Counts actions or objects which cannot be moved. </w:t>
            </w:r>
          </w:p>
          <w:p w:rsidR="005270C0" w:rsidRPr="005270C0" w:rsidRDefault="005270C0" w:rsidP="005270C0">
            <w:pPr>
              <w:pStyle w:val="TableParagraph"/>
              <w:numPr>
                <w:ilvl w:val="0"/>
                <w:numId w:val="21"/>
              </w:numPr>
              <w:spacing w:before="20" w:line="219" w:lineRule="exact"/>
              <w:rPr>
                <w:szCs w:val="24"/>
              </w:rPr>
            </w:pPr>
            <w:r w:rsidRPr="005270C0">
              <w:rPr>
                <w:szCs w:val="24"/>
              </w:rPr>
              <w:t xml:space="preserve">Counts objects to 10, and beginning to count beyond 10. </w:t>
            </w:r>
          </w:p>
          <w:p w:rsidR="005270C0" w:rsidRPr="005270C0" w:rsidRDefault="005270C0" w:rsidP="005270C0">
            <w:pPr>
              <w:pStyle w:val="TableParagraph"/>
              <w:numPr>
                <w:ilvl w:val="0"/>
                <w:numId w:val="21"/>
              </w:numPr>
              <w:spacing w:before="20" w:line="219" w:lineRule="exact"/>
              <w:rPr>
                <w:szCs w:val="24"/>
              </w:rPr>
            </w:pPr>
            <w:r w:rsidRPr="005270C0">
              <w:rPr>
                <w:szCs w:val="24"/>
              </w:rPr>
              <w:t>Selects the correct numeral to represent 1 to 5, then 1 to 10 objects.</w:t>
            </w:r>
          </w:p>
          <w:p w:rsidR="005270C0" w:rsidRPr="005270C0" w:rsidRDefault="005270C0" w:rsidP="005270C0">
            <w:pPr>
              <w:pStyle w:val="TableParagraph"/>
              <w:numPr>
                <w:ilvl w:val="0"/>
                <w:numId w:val="21"/>
              </w:numPr>
              <w:spacing w:before="20" w:line="219" w:lineRule="exact"/>
              <w:rPr>
                <w:szCs w:val="24"/>
              </w:rPr>
            </w:pPr>
            <w:r w:rsidRPr="005270C0">
              <w:rPr>
                <w:szCs w:val="24"/>
              </w:rPr>
              <w:t xml:space="preserve">Counts an irregular arrangement of up to ten objects. </w:t>
            </w:r>
          </w:p>
          <w:p w:rsidR="00407AA0" w:rsidRPr="005270C0" w:rsidRDefault="005270C0" w:rsidP="005270C0">
            <w:pPr>
              <w:pStyle w:val="TableParagraph"/>
              <w:numPr>
                <w:ilvl w:val="0"/>
                <w:numId w:val="21"/>
              </w:numPr>
              <w:spacing w:before="20" w:line="219" w:lineRule="exact"/>
              <w:rPr>
                <w:szCs w:val="24"/>
              </w:rPr>
            </w:pPr>
            <w:r w:rsidRPr="005270C0">
              <w:rPr>
                <w:szCs w:val="24"/>
              </w:rPr>
              <w:t>Uses the language of ‘more’ and ‘fewer’ to compare two sets of objects.</w:t>
            </w:r>
          </w:p>
          <w:p w:rsidR="005270C0" w:rsidRPr="005270C0" w:rsidRDefault="005270C0" w:rsidP="005270C0">
            <w:pPr>
              <w:pStyle w:val="TableParagraph"/>
              <w:numPr>
                <w:ilvl w:val="0"/>
                <w:numId w:val="21"/>
              </w:numPr>
              <w:spacing w:before="20" w:line="219" w:lineRule="exact"/>
              <w:rPr>
                <w:szCs w:val="24"/>
              </w:rPr>
            </w:pPr>
            <w:r w:rsidRPr="005270C0">
              <w:rPr>
                <w:szCs w:val="24"/>
              </w:rPr>
              <w:t xml:space="preserve">Rote count up to 10 forwards and backwards. Beginning to count up to 20 forwards and backwards. </w:t>
            </w:r>
          </w:p>
          <w:p w:rsidR="005270C0" w:rsidRPr="005270C0" w:rsidRDefault="005270C0" w:rsidP="005270C0">
            <w:pPr>
              <w:pStyle w:val="TableParagraph"/>
              <w:numPr>
                <w:ilvl w:val="0"/>
                <w:numId w:val="21"/>
              </w:numPr>
              <w:spacing w:before="20" w:line="219" w:lineRule="exact"/>
              <w:rPr>
                <w:sz w:val="24"/>
                <w:szCs w:val="24"/>
              </w:rPr>
            </w:pPr>
            <w:r>
              <w:rPr>
                <w:szCs w:val="24"/>
              </w:rPr>
              <w:t>Recog</w:t>
            </w:r>
            <w:r w:rsidRPr="005270C0">
              <w:rPr>
                <w:szCs w:val="24"/>
              </w:rPr>
              <w:t xml:space="preserve">nise numerals up to 10 and then up to 20. </w:t>
            </w:r>
          </w:p>
        </w:tc>
      </w:tr>
      <w:tr w:rsidR="00407AA0" w:rsidTr="005270C0">
        <w:trPr>
          <w:trHeight w:val="4385"/>
        </w:trPr>
        <w:tc>
          <w:tcPr>
            <w:tcW w:w="9249" w:type="dxa"/>
          </w:tcPr>
          <w:p w:rsidR="005270C0" w:rsidRPr="005270C0" w:rsidRDefault="005270C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5270C0">
              <w:rPr>
                <w:b/>
                <w:sz w:val="24"/>
                <w:szCs w:val="24"/>
              </w:rPr>
              <w:t>Main Learnin</w:t>
            </w:r>
            <w:r w:rsidRPr="005270C0">
              <w:rPr>
                <w:b/>
                <w:sz w:val="24"/>
                <w:szCs w:val="24"/>
              </w:rPr>
              <w:t>g Focus – Physical Development</w:t>
            </w:r>
          </w:p>
          <w:p w:rsidR="005270C0" w:rsidRPr="005270C0" w:rsidRDefault="005270C0" w:rsidP="005270C0">
            <w:pPr>
              <w:pStyle w:val="TableParagraph"/>
              <w:numPr>
                <w:ilvl w:val="0"/>
                <w:numId w:val="22"/>
              </w:numPr>
              <w:spacing w:before="3"/>
              <w:rPr>
                <w:b/>
                <w:w w:val="85"/>
                <w:sz w:val="24"/>
              </w:rPr>
            </w:pPr>
            <w:r>
              <w:t xml:space="preserve">Moves freely and with pleasure and confidence in a range of ways, such as slithering, shuffling, rolling, crawling, walking, running, jumping, skipping, sliding and hopping. </w:t>
            </w:r>
          </w:p>
          <w:p w:rsidR="005270C0" w:rsidRPr="005270C0" w:rsidRDefault="005270C0" w:rsidP="005270C0">
            <w:pPr>
              <w:pStyle w:val="TableParagraph"/>
              <w:numPr>
                <w:ilvl w:val="0"/>
                <w:numId w:val="22"/>
              </w:numPr>
              <w:spacing w:before="3"/>
              <w:rPr>
                <w:b/>
                <w:w w:val="85"/>
                <w:sz w:val="24"/>
              </w:rPr>
            </w:pPr>
            <w:r>
              <w:t xml:space="preserve">Runs skilfully and negotiates space successfully, adjusting speed or direction to avoid obstacles. </w:t>
            </w:r>
          </w:p>
          <w:p w:rsidR="005270C0" w:rsidRPr="005270C0" w:rsidRDefault="005270C0" w:rsidP="005270C0">
            <w:pPr>
              <w:pStyle w:val="TableParagraph"/>
              <w:numPr>
                <w:ilvl w:val="0"/>
                <w:numId w:val="22"/>
              </w:numPr>
              <w:spacing w:before="3"/>
              <w:rPr>
                <w:b/>
                <w:w w:val="85"/>
                <w:sz w:val="24"/>
              </w:rPr>
            </w:pPr>
            <w:r>
              <w:t xml:space="preserve">Can stand momentarily on one foot when shown. </w:t>
            </w:r>
          </w:p>
          <w:p w:rsidR="005270C0" w:rsidRPr="005270C0" w:rsidRDefault="005270C0" w:rsidP="005270C0">
            <w:pPr>
              <w:pStyle w:val="TableParagraph"/>
              <w:numPr>
                <w:ilvl w:val="0"/>
                <w:numId w:val="22"/>
              </w:numPr>
              <w:spacing w:before="3"/>
              <w:rPr>
                <w:b/>
                <w:w w:val="85"/>
                <w:sz w:val="24"/>
              </w:rPr>
            </w:pPr>
            <w:r>
              <w:t xml:space="preserve">Draws lines and circles using gross motor movements. </w:t>
            </w:r>
          </w:p>
          <w:p w:rsidR="005270C0" w:rsidRPr="005270C0" w:rsidRDefault="005270C0" w:rsidP="005270C0">
            <w:pPr>
              <w:pStyle w:val="TableParagraph"/>
              <w:numPr>
                <w:ilvl w:val="0"/>
                <w:numId w:val="22"/>
              </w:numPr>
              <w:spacing w:before="3"/>
              <w:rPr>
                <w:b/>
                <w:w w:val="85"/>
                <w:sz w:val="24"/>
              </w:rPr>
            </w:pPr>
            <w:r>
              <w:t>Uses one-handed tools and equipment, e.g. makes snips in paper with child scissors.</w:t>
            </w:r>
          </w:p>
          <w:p w:rsidR="005270C0" w:rsidRPr="005270C0" w:rsidRDefault="005270C0" w:rsidP="005270C0">
            <w:pPr>
              <w:pStyle w:val="TableParagraph"/>
              <w:numPr>
                <w:ilvl w:val="0"/>
                <w:numId w:val="22"/>
              </w:numPr>
              <w:spacing w:before="3"/>
              <w:rPr>
                <w:b/>
                <w:w w:val="85"/>
                <w:sz w:val="24"/>
              </w:rPr>
            </w:pPr>
            <w:r>
              <w:t xml:space="preserve">Shows a preference for a dominant hand. </w:t>
            </w:r>
          </w:p>
          <w:p w:rsidR="00407AA0" w:rsidRPr="005270C0" w:rsidRDefault="005270C0" w:rsidP="005270C0">
            <w:pPr>
              <w:pStyle w:val="TableParagraph"/>
              <w:numPr>
                <w:ilvl w:val="0"/>
                <w:numId w:val="22"/>
              </w:numPr>
              <w:spacing w:before="3"/>
              <w:rPr>
                <w:b/>
                <w:w w:val="85"/>
                <w:sz w:val="24"/>
              </w:rPr>
            </w:pPr>
            <w:r>
              <w:t xml:space="preserve">They manage their own basic hygiene and personal needs successfully, including dressing and going to the toilet independently. </w:t>
            </w:r>
          </w:p>
        </w:tc>
      </w:tr>
      <w:tr w:rsidR="00A925CF" w:rsidTr="003767AF">
        <w:trPr>
          <w:trHeight w:val="4385"/>
        </w:trPr>
        <w:tc>
          <w:tcPr>
            <w:tcW w:w="9249" w:type="dxa"/>
          </w:tcPr>
          <w:p w:rsidR="00407AA0" w:rsidRPr="00407AA0" w:rsidRDefault="00407AA0" w:rsidP="00407AA0">
            <w:pPr>
              <w:pStyle w:val="TableParagraph"/>
              <w:spacing w:before="3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 xml:space="preserve">Main Learning Focus – </w:t>
            </w:r>
            <w:r w:rsidR="005270C0">
              <w:rPr>
                <w:b/>
                <w:w w:val="85"/>
                <w:sz w:val="24"/>
              </w:rPr>
              <w:t>Expressive Arts and Design</w:t>
            </w:r>
          </w:p>
          <w:p w:rsidR="005270C0" w:rsidRDefault="005270C0" w:rsidP="005270C0">
            <w:pPr>
              <w:pStyle w:val="BodyText2"/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</w:pPr>
            <w:r>
              <w:t>Enjoys joining in with dancing and ring games.</w:t>
            </w:r>
          </w:p>
          <w:p w:rsidR="005270C0" w:rsidRDefault="005270C0" w:rsidP="005270C0">
            <w:pPr>
              <w:pStyle w:val="BodyText2"/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</w:pPr>
            <w:r>
              <w:t xml:space="preserve">Sings a few familiar songs. </w:t>
            </w:r>
          </w:p>
          <w:p w:rsidR="005270C0" w:rsidRDefault="005270C0" w:rsidP="005270C0">
            <w:pPr>
              <w:pStyle w:val="BodyText2"/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</w:pPr>
            <w:r>
              <w:t xml:space="preserve">Beginning to move rhythmically. </w:t>
            </w:r>
          </w:p>
          <w:p w:rsidR="005270C0" w:rsidRDefault="005270C0" w:rsidP="005270C0">
            <w:pPr>
              <w:pStyle w:val="BodyText2"/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</w:pPr>
            <w:r>
              <w:t xml:space="preserve">Imitates movement in response to music. </w:t>
            </w:r>
          </w:p>
          <w:p w:rsidR="005270C0" w:rsidRDefault="005270C0" w:rsidP="005270C0">
            <w:pPr>
              <w:pStyle w:val="BodyText2"/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</w:pPr>
            <w:r>
              <w:t>Taps out simple repeated rhythms.</w:t>
            </w:r>
          </w:p>
          <w:p w:rsidR="005270C0" w:rsidRDefault="005270C0" w:rsidP="005270C0">
            <w:pPr>
              <w:pStyle w:val="BodyText2"/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</w:pPr>
            <w:r>
              <w:t xml:space="preserve"> Explores and learns how sounds can be changed. </w:t>
            </w:r>
          </w:p>
          <w:p w:rsidR="005270C0" w:rsidRDefault="005270C0" w:rsidP="005270C0">
            <w:pPr>
              <w:pStyle w:val="BodyText2"/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</w:pPr>
            <w:r>
              <w:t xml:space="preserve">Explores colour and how colours can be changed. </w:t>
            </w:r>
          </w:p>
          <w:p w:rsidR="005270C0" w:rsidRDefault="005270C0" w:rsidP="005270C0">
            <w:pPr>
              <w:pStyle w:val="BodyText2"/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</w:pPr>
            <w:r>
              <w:t>Begins to build a repertoire of songs and dances.</w:t>
            </w:r>
          </w:p>
          <w:p w:rsidR="005270C0" w:rsidRDefault="005270C0" w:rsidP="005270C0">
            <w:pPr>
              <w:pStyle w:val="BodyText2"/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</w:pPr>
            <w:r>
              <w:t xml:space="preserve"> Explores the different sounds of instruments. </w:t>
            </w:r>
          </w:p>
          <w:p w:rsidR="0026198C" w:rsidRPr="003767AF" w:rsidRDefault="005270C0" w:rsidP="005270C0">
            <w:pPr>
              <w:pStyle w:val="BodyText2"/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</w:pPr>
            <w:r>
              <w:t xml:space="preserve">Explores what happens when they mix colours. Children sing songs, make music and dance. </w:t>
            </w:r>
          </w:p>
          <w:p w:rsidR="00C649B5" w:rsidRDefault="00C649B5" w:rsidP="003767AF">
            <w:pPr>
              <w:pStyle w:val="TableParagraph"/>
              <w:spacing w:line="266" w:lineRule="auto"/>
              <w:ind w:right="5"/>
              <w:rPr>
                <w:sz w:val="20"/>
              </w:rPr>
            </w:pPr>
          </w:p>
        </w:tc>
      </w:tr>
    </w:tbl>
    <w:p w:rsidR="00A925CF" w:rsidRDefault="00A925CF">
      <w:pPr>
        <w:rPr>
          <w:sz w:val="2"/>
          <w:szCs w:val="2"/>
        </w:rPr>
      </w:pP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p w:rsidR="00A925CF" w:rsidRDefault="00EA3673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776" behindDoc="1" locked="0" layoutInCell="1" allowOverlap="1" wp14:anchorId="1EBA99FA" wp14:editId="77B1D6F8">
            <wp:simplePos x="0" y="0"/>
            <wp:positionH relativeFrom="page">
              <wp:posOffset>1666875</wp:posOffset>
            </wp:positionH>
            <wp:positionV relativeFrom="paragraph">
              <wp:posOffset>635</wp:posOffset>
            </wp:positionV>
            <wp:extent cx="6734175" cy="3126740"/>
            <wp:effectExtent l="0" t="0" r="9525" b="0"/>
            <wp:wrapTight wrapText="bothSides">
              <wp:wrapPolygon edited="0">
                <wp:start x="0" y="0"/>
                <wp:lineTo x="0" y="21451"/>
                <wp:lineTo x="21569" y="21451"/>
                <wp:lineTo x="21569" y="0"/>
                <wp:lineTo x="0" y="0"/>
              </wp:wrapPolygon>
            </wp:wrapTight>
            <wp:docPr id="3" name="Picture 3" descr="Image result for prime area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me areas diagr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EA3673">
      <w:pPr>
        <w:pStyle w:val="BodyText"/>
        <w:spacing w:before="9" w:after="1"/>
        <w:rPr>
          <w:rFonts w:ascii="Times New Roman"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E610866" wp14:editId="7B8C1335">
                <wp:simplePos x="0" y="0"/>
                <wp:positionH relativeFrom="page">
                  <wp:posOffset>499110</wp:posOffset>
                </wp:positionH>
                <wp:positionV relativeFrom="paragraph">
                  <wp:posOffset>4443154</wp:posOffset>
                </wp:positionV>
                <wp:extent cx="9658350" cy="1094740"/>
                <wp:effectExtent l="19050" t="19050" r="38100" b="292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673" w:rsidRDefault="00EA3673" w:rsidP="00EA36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  <w:p w:rsidR="00C76573" w:rsidRDefault="00C76573" w:rsidP="00C7657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Your child will bring home a reading book to share with you at home, please sign the reading record when you have read with your child. They should read a minimum of 4 times a week. </w:t>
                            </w:r>
                          </w:p>
                          <w:p w:rsidR="00C76573" w:rsidRDefault="00C76573" w:rsidP="00C7657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Please practice key words (orange book)</w:t>
                            </w:r>
                            <w:r>
                              <w:t xml:space="preserve"> and the letter sounds 4 times a week</w:t>
                            </w:r>
                            <w:r>
                              <w:t>.</w:t>
                            </w:r>
                            <w:r w:rsidR="00EA3673">
                              <w:t xml:space="preserve"> </w:t>
                            </w:r>
                          </w:p>
                          <w:p w:rsidR="00EA3673" w:rsidRPr="00EA3673" w:rsidRDefault="003767AF" w:rsidP="00C7657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Please practice the targets in the maths passports with your child. </w:t>
                            </w:r>
                            <w:r w:rsidR="00EA3673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0866" id="_x0000_s1031" type="#_x0000_t202" style="position:absolute;margin-left:39.3pt;margin-top:349.85pt;width:760.5pt;height:86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" strokecolor="#4f81bd" strokeweight="4.5pt">
                <v:textbox>
                  <w:txbxContent>
                    <w:p w:rsidR="00EA3673" w:rsidRDefault="00EA3673" w:rsidP="00EA36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Homework</w:t>
                      </w:r>
                    </w:p>
                    <w:p w:rsidR="00C76573" w:rsidRDefault="00C76573" w:rsidP="00C76573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 xml:space="preserve">Your child will bring home a reading book to share with you at home, please sign the reading record when you have read with your child. They should read a minimum of 4 times a week. </w:t>
                      </w:r>
                    </w:p>
                    <w:p w:rsidR="00C76573" w:rsidRDefault="00C76573" w:rsidP="00C76573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>Please practice key words (orange book)</w:t>
                      </w:r>
                      <w:r>
                        <w:t xml:space="preserve"> and the letter sounds 4 times a week</w:t>
                      </w:r>
                      <w:r>
                        <w:t>.</w:t>
                      </w:r>
                      <w:r w:rsidR="00EA3673">
                        <w:t xml:space="preserve"> </w:t>
                      </w:r>
                    </w:p>
                    <w:p w:rsidR="00EA3673" w:rsidRPr="00EA3673" w:rsidRDefault="003767AF" w:rsidP="00C76573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 xml:space="preserve">Please practice the targets in the maths passports with your child. </w:t>
                      </w:r>
                      <w:r w:rsidR="00EA3673"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319C014" wp14:editId="4DEA912A">
                <wp:simplePos x="0" y="0"/>
                <wp:positionH relativeFrom="margin">
                  <wp:posOffset>354965</wp:posOffset>
                </wp:positionH>
                <wp:positionV relativeFrom="paragraph">
                  <wp:posOffset>2844800</wp:posOffset>
                </wp:positionV>
                <wp:extent cx="9629775" cy="1409700"/>
                <wp:effectExtent l="19050" t="19050" r="476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673" w:rsidRDefault="00EA3673" w:rsidP="00EA3673">
                            <w:r>
                              <w:rPr>
                                <w:b/>
                              </w:rPr>
                              <w:t>Early Years- Overarching Principles</w:t>
                            </w:r>
                            <w:r>
                              <w:t xml:space="preserve"> </w:t>
                            </w:r>
                          </w:p>
                          <w:p w:rsidR="00EA3673" w:rsidRDefault="00EA3673" w:rsidP="00EA3673">
                            <w:r>
                              <w:t xml:space="preserve">every child is a unique child, who is constantly learning and can be resilient, capable, confident and self-assured; </w:t>
                            </w:r>
                          </w:p>
                          <w:p w:rsidR="00EA3673" w:rsidRDefault="00EA3673" w:rsidP="00EA3673">
                            <w:r>
                              <w:t xml:space="preserve">• children learn to be strong and independent through positive relationships; </w:t>
                            </w:r>
                          </w:p>
                          <w:p w:rsidR="00EA3673" w:rsidRDefault="00EA3673" w:rsidP="00EA3673">
                            <w:r>
                              <w:t xml:space="preserve">• children learn and develop well in enabling environments, in which their experiences respond to their individual needs and there is a strong partnership between practitioners and parents and/or carers; and </w:t>
                            </w:r>
                          </w:p>
                          <w:p w:rsidR="00EA3673" w:rsidRPr="008219EE" w:rsidRDefault="00EA3673" w:rsidP="00EA36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• children develop and learn in different ways and at different rates. The framework covers the education and care of all children in early years</w:t>
                            </w:r>
                            <w:r w:rsidR="005270C0">
                              <w:t>’</w:t>
                            </w:r>
                            <w:r>
                              <w:t xml:space="preserve"> provision, including children with special educational needs and disabilities.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C014" id="_x0000_s1032" type="#_x0000_t202" style="position:absolute;margin-left:27.95pt;margin-top:224pt;width:758.25pt;height:11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" strokecolor="#4f81bd" strokeweight="4.5pt">
                <v:textbox>
                  <w:txbxContent>
                    <w:p w:rsidR="00EA3673" w:rsidRDefault="00EA3673" w:rsidP="00EA3673">
                      <w:r>
                        <w:rPr>
                          <w:b/>
                        </w:rPr>
                        <w:t>Early Years- Overarching Principles</w:t>
                      </w:r>
                      <w:r>
                        <w:t xml:space="preserve"> </w:t>
                      </w:r>
                    </w:p>
                    <w:p w:rsidR="00EA3673" w:rsidRDefault="00EA3673" w:rsidP="00EA3673">
                      <w:r>
                        <w:t xml:space="preserve">every child is a unique child, who is constantly learning and can be resilient, capable, confident and self-assured; </w:t>
                      </w:r>
                    </w:p>
                    <w:p w:rsidR="00EA3673" w:rsidRDefault="00EA3673" w:rsidP="00EA3673">
                      <w:r>
                        <w:t xml:space="preserve">• children learn to be strong and independent through positive relationships; </w:t>
                      </w:r>
                    </w:p>
                    <w:p w:rsidR="00EA3673" w:rsidRDefault="00EA3673" w:rsidP="00EA3673">
                      <w:r>
                        <w:t xml:space="preserve">• children learn and develop well in enabling environments, in which their experiences respond to their individual needs and there is a strong partnership between practitioners and parents and/or carers; and </w:t>
                      </w:r>
                    </w:p>
                    <w:p w:rsidR="00EA3673" w:rsidRPr="008219EE" w:rsidRDefault="00EA3673" w:rsidP="00EA36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• children develop and learn in different ways and at different rates. The framework covers the education and care of all children in early years</w:t>
                      </w:r>
                      <w:r w:rsidR="005270C0">
                        <w:t>’</w:t>
                      </w:r>
                      <w:r>
                        <w:t xml:space="preserve"> provision, including children with special educational needs and disabilities.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925CF" w:rsidSect="00EA3673">
      <w:pgSz w:w="16840" w:h="11910" w:orient="landscape"/>
      <w:pgMar w:top="1220" w:right="1420" w:bottom="1200" w:left="28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B75"/>
    <w:multiLevelType w:val="hybridMultilevel"/>
    <w:tmpl w:val="FD8ED72A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2634274"/>
    <w:multiLevelType w:val="hybridMultilevel"/>
    <w:tmpl w:val="454615F2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3AD3CB1"/>
    <w:multiLevelType w:val="hybridMultilevel"/>
    <w:tmpl w:val="24B6C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2C1E"/>
    <w:multiLevelType w:val="hybridMultilevel"/>
    <w:tmpl w:val="7A242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6B8"/>
    <w:multiLevelType w:val="hybridMultilevel"/>
    <w:tmpl w:val="C21C4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D2FF8"/>
    <w:multiLevelType w:val="hybridMultilevel"/>
    <w:tmpl w:val="06BEE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F655DA"/>
    <w:multiLevelType w:val="hybridMultilevel"/>
    <w:tmpl w:val="C1682A1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ECD624E"/>
    <w:multiLevelType w:val="hybridMultilevel"/>
    <w:tmpl w:val="192ADFDE"/>
    <w:lvl w:ilvl="0" w:tplc="08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8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9" w15:restartNumberingAfterBreak="0">
    <w:nsid w:val="298A3C5B"/>
    <w:multiLevelType w:val="hybridMultilevel"/>
    <w:tmpl w:val="64825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111D9"/>
    <w:multiLevelType w:val="hybridMultilevel"/>
    <w:tmpl w:val="CABE8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C5149"/>
    <w:multiLevelType w:val="hybridMultilevel"/>
    <w:tmpl w:val="5CE41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0604C"/>
    <w:multiLevelType w:val="hybridMultilevel"/>
    <w:tmpl w:val="16FE808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F363D3C"/>
    <w:multiLevelType w:val="hybridMultilevel"/>
    <w:tmpl w:val="E6ACD99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3FF54ACA"/>
    <w:multiLevelType w:val="hybridMultilevel"/>
    <w:tmpl w:val="BC28C80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0DB443B"/>
    <w:multiLevelType w:val="hybridMultilevel"/>
    <w:tmpl w:val="7AB2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46B2E"/>
    <w:multiLevelType w:val="hybridMultilevel"/>
    <w:tmpl w:val="14961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A1BBF"/>
    <w:multiLevelType w:val="hybridMultilevel"/>
    <w:tmpl w:val="32BE31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F0E22F0"/>
    <w:multiLevelType w:val="hybridMultilevel"/>
    <w:tmpl w:val="03AE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1A8"/>
    <w:multiLevelType w:val="hybridMultilevel"/>
    <w:tmpl w:val="61B85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C031C"/>
    <w:multiLevelType w:val="hybridMultilevel"/>
    <w:tmpl w:val="E2D6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21CEA"/>
    <w:multiLevelType w:val="hybridMultilevel"/>
    <w:tmpl w:val="EFE24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06FBC"/>
    <w:multiLevelType w:val="hybridMultilevel"/>
    <w:tmpl w:val="BAAC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B2A77"/>
    <w:multiLevelType w:val="hybridMultilevel"/>
    <w:tmpl w:val="96EA0E0E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73765556"/>
    <w:multiLevelType w:val="hybridMultilevel"/>
    <w:tmpl w:val="F7C4A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91FAA"/>
    <w:multiLevelType w:val="hybridMultilevel"/>
    <w:tmpl w:val="1B529F7E"/>
    <w:lvl w:ilvl="0" w:tplc="ACE4493C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B682B"/>
    <w:multiLevelType w:val="hybridMultilevel"/>
    <w:tmpl w:val="0B701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0"/>
  </w:num>
  <w:num w:numId="4">
    <w:abstractNumId w:val="7"/>
  </w:num>
  <w:num w:numId="5">
    <w:abstractNumId w:val="14"/>
  </w:num>
  <w:num w:numId="6">
    <w:abstractNumId w:val="12"/>
  </w:num>
  <w:num w:numId="7">
    <w:abstractNumId w:val="23"/>
  </w:num>
  <w:num w:numId="8">
    <w:abstractNumId w:val="5"/>
  </w:num>
  <w:num w:numId="9">
    <w:abstractNumId w:val="0"/>
  </w:num>
  <w:num w:numId="10">
    <w:abstractNumId w:val="1"/>
  </w:num>
  <w:num w:numId="11">
    <w:abstractNumId w:val="16"/>
  </w:num>
  <w:num w:numId="12">
    <w:abstractNumId w:val="11"/>
  </w:num>
  <w:num w:numId="13">
    <w:abstractNumId w:val="18"/>
  </w:num>
  <w:num w:numId="14">
    <w:abstractNumId w:val="10"/>
  </w:num>
  <w:num w:numId="15">
    <w:abstractNumId w:val="9"/>
  </w:num>
  <w:num w:numId="16">
    <w:abstractNumId w:val="2"/>
  </w:num>
  <w:num w:numId="17">
    <w:abstractNumId w:val="4"/>
  </w:num>
  <w:num w:numId="18">
    <w:abstractNumId w:val="22"/>
  </w:num>
  <w:num w:numId="19">
    <w:abstractNumId w:val="21"/>
  </w:num>
  <w:num w:numId="20">
    <w:abstractNumId w:val="17"/>
  </w:num>
  <w:num w:numId="21">
    <w:abstractNumId w:val="19"/>
  </w:num>
  <w:num w:numId="22">
    <w:abstractNumId w:val="6"/>
  </w:num>
  <w:num w:numId="23">
    <w:abstractNumId w:val="13"/>
  </w:num>
  <w:num w:numId="24">
    <w:abstractNumId w:val="15"/>
  </w:num>
  <w:num w:numId="25">
    <w:abstractNumId w:val="24"/>
  </w:num>
  <w:num w:numId="26">
    <w:abstractNumId w:val="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73EA9"/>
    <w:rsid w:val="000F5A59"/>
    <w:rsid w:val="0026198C"/>
    <w:rsid w:val="002C2531"/>
    <w:rsid w:val="003767AF"/>
    <w:rsid w:val="003A1216"/>
    <w:rsid w:val="00407AA0"/>
    <w:rsid w:val="00493BD6"/>
    <w:rsid w:val="00503EDC"/>
    <w:rsid w:val="005270C0"/>
    <w:rsid w:val="005524DC"/>
    <w:rsid w:val="00602C61"/>
    <w:rsid w:val="00636229"/>
    <w:rsid w:val="006F28BE"/>
    <w:rsid w:val="00707977"/>
    <w:rsid w:val="00740F19"/>
    <w:rsid w:val="008219EE"/>
    <w:rsid w:val="00837525"/>
    <w:rsid w:val="008A18A5"/>
    <w:rsid w:val="008C3F0D"/>
    <w:rsid w:val="00901104"/>
    <w:rsid w:val="009712E3"/>
    <w:rsid w:val="00971C18"/>
    <w:rsid w:val="0099613A"/>
    <w:rsid w:val="00A925CF"/>
    <w:rsid w:val="00BA1FC8"/>
    <w:rsid w:val="00C649B5"/>
    <w:rsid w:val="00C76573"/>
    <w:rsid w:val="00CD477D"/>
    <w:rsid w:val="00D80C52"/>
    <w:rsid w:val="00E145D6"/>
    <w:rsid w:val="00E164AE"/>
    <w:rsid w:val="00EA3673"/>
    <w:rsid w:val="00F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EF6647D"/>
  <w15:docId w15:val="{15262860-F298-4E7D-A7D2-32D9FB9E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C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C61"/>
    <w:rPr>
      <w:rFonts w:ascii="Verdana" w:eastAsia="Verdana" w:hAnsi="Verdana" w:cs="Verdan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602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02C61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65659-5964-4E99-90B1-278B8A22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Rachel Longmire</cp:lastModifiedBy>
  <cp:revision>2</cp:revision>
  <cp:lastPrinted>2018-09-25T15:47:00Z</cp:lastPrinted>
  <dcterms:created xsi:type="dcterms:W3CDTF">2018-11-14T12:23:00Z</dcterms:created>
  <dcterms:modified xsi:type="dcterms:W3CDTF">2018-11-14T12:23:00Z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