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925CF" w:rsidRDefault="009A3256" w:rsidP="00740F19">
      <w:pPr>
        <w:spacing w:before="43" w:line="280" w:lineRule="auto"/>
        <w:ind w:left="1339" w:hanging="932"/>
        <w:rPr>
          <w:rFonts w:ascii="Times New Roman"/>
        </w:rPr>
      </w:pPr>
      <w:r>
        <w:rPr>
          <w:noProof/>
          <w:lang w:val="en-GB" w:eastAsia="en-GB"/>
        </w:rPr>
        <mc:AlternateContent>
          <mc:Choice Requires="wps">
            <w:drawing>
              <wp:anchor distT="0" distB="0" distL="114300" distR="114300" simplePos="0" relativeHeight="251682816" behindDoc="0" locked="0" layoutInCell="1" allowOverlap="1" wp14:anchorId="52DA3745" wp14:editId="1887296F">
                <wp:simplePos x="0" y="0"/>
                <wp:positionH relativeFrom="margin">
                  <wp:posOffset>6530976</wp:posOffset>
                </wp:positionH>
                <wp:positionV relativeFrom="page">
                  <wp:posOffset>1943100</wp:posOffset>
                </wp:positionV>
                <wp:extent cx="3257550" cy="2305050"/>
                <wp:effectExtent l="38100" t="38100" r="38100" b="3810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05050"/>
                        </a:xfrm>
                        <a:prstGeom prst="rect">
                          <a:avLst/>
                        </a:prstGeom>
                        <a:solidFill>
                          <a:srgbClr val="DCE6F1"/>
                        </a:solidFill>
                        <a:ln w="76200">
                          <a:solidFill>
                            <a:srgbClr val="30859C"/>
                          </a:solidFill>
                          <a:prstDash val="solid"/>
                          <a:miter lim="800000"/>
                          <a:headEnd/>
                          <a:tailEnd/>
                        </a:ln>
                      </wps:spPr>
                      <wps:txbx>
                        <w:txbxContent>
                          <w:p w:rsidR="000A17E4" w:rsidRDefault="007E0BFD" w:rsidP="000A17E4">
                            <w:pPr>
                              <w:tabs>
                                <w:tab w:val="left" w:pos="861"/>
                                <w:tab w:val="left" w:pos="863"/>
                              </w:tabs>
                              <w:spacing w:before="6"/>
                              <w:jc w:val="center"/>
                              <w:rPr>
                                <w:b/>
                                <w:sz w:val="28"/>
                                <w:szCs w:val="32"/>
                              </w:rPr>
                            </w:pPr>
                            <w:r>
                              <w:rPr>
                                <w:b/>
                                <w:sz w:val="28"/>
                                <w:szCs w:val="32"/>
                              </w:rPr>
                              <w:t>Design and Technology</w:t>
                            </w:r>
                          </w:p>
                          <w:p w:rsidR="00E00BAC"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 xml:space="preserve">Select from and use a wider range of materials and components. </w:t>
                            </w:r>
                          </w:p>
                          <w:p w:rsidR="009A3256"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 xml:space="preserve">Use research and develop design criteria to inform the design of innovative, functional, appealing products </w:t>
                            </w:r>
                          </w:p>
                          <w:p w:rsidR="009A3256"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Investigate and analyse a range of existing products.</w:t>
                            </w:r>
                          </w:p>
                          <w:p w:rsidR="000A17E4"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Evaluate their ideas and products against their own design criteria and consider the views of others to improve their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3745" id="_x0000_t202" coordsize="21600,21600" o:spt="202" path="m,l,21600r21600,l21600,xe">
                <v:stroke joinstyle="miter"/>
                <v:path gradientshapeok="t" o:connecttype="rect"/>
              </v:shapetype>
              <v:shape id="Text Box 11" o:spid="_x0000_s1026" type="#_x0000_t202" style="position:absolute;left:0;text-align:left;margin-left:514.25pt;margin-top:153pt;width:256.5pt;height:18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" fillcolor="#dce6f1" strokecolor="#30859c" strokeweight="6pt">
                <v:textbox inset="0,0,0,0">
                  <w:txbxContent>
                    <w:p w:rsidR="000A17E4" w:rsidRDefault="007E0BFD" w:rsidP="000A17E4">
                      <w:pPr>
                        <w:tabs>
                          <w:tab w:val="left" w:pos="861"/>
                          <w:tab w:val="left" w:pos="863"/>
                        </w:tabs>
                        <w:spacing w:before="6"/>
                        <w:jc w:val="center"/>
                        <w:rPr>
                          <w:b/>
                          <w:sz w:val="28"/>
                          <w:szCs w:val="32"/>
                        </w:rPr>
                      </w:pPr>
                      <w:r>
                        <w:rPr>
                          <w:b/>
                          <w:sz w:val="28"/>
                          <w:szCs w:val="32"/>
                        </w:rPr>
                        <w:t>Design and Technology</w:t>
                      </w:r>
                    </w:p>
                    <w:p w:rsidR="00E00BAC"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Select from and use a wider ra</w:t>
                      </w:r>
                      <w:r w:rsidRPr="009A3256">
                        <w:rPr>
                          <w:sz w:val="20"/>
                        </w:rPr>
                        <w:t xml:space="preserve">nge of materials and components. </w:t>
                      </w:r>
                    </w:p>
                    <w:p w:rsidR="009A3256"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 xml:space="preserve">Use research and develop design criteria to inform the design of innovative, functional, appealing products </w:t>
                      </w:r>
                    </w:p>
                    <w:p w:rsidR="009A3256"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Investigate and analyse a range of existing products.</w:t>
                      </w:r>
                    </w:p>
                    <w:p w:rsidR="000A17E4" w:rsidRPr="009A3256" w:rsidRDefault="00E00BAC" w:rsidP="00E00BAC">
                      <w:pPr>
                        <w:pStyle w:val="ListParagraph"/>
                        <w:numPr>
                          <w:ilvl w:val="0"/>
                          <w:numId w:val="44"/>
                        </w:numPr>
                        <w:tabs>
                          <w:tab w:val="left" w:pos="861"/>
                          <w:tab w:val="left" w:pos="863"/>
                        </w:tabs>
                        <w:spacing w:before="6"/>
                        <w:rPr>
                          <w:sz w:val="18"/>
                          <w:szCs w:val="20"/>
                        </w:rPr>
                      </w:pPr>
                      <w:r w:rsidRPr="009A3256">
                        <w:rPr>
                          <w:sz w:val="20"/>
                        </w:rPr>
                        <w:t>Evaluate their ideas and products against their own design criteria and consider the views of others to improve their work.</w:t>
                      </w:r>
                    </w:p>
                  </w:txbxContent>
                </v:textbox>
                <w10:wrap anchorx="margin" anchory="page"/>
              </v:shape>
            </w:pict>
          </mc:Fallback>
        </mc:AlternateContent>
      </w:r>
      <w:r w:rsidR="00E00BAC">
        <w:rPr>
          <w:noProof/>
          <w:lang w:val="en-GB" w:eastAsia="en-GB"/>
        </w:rPr>
        <w:drawing>
          <wp:anchor distT="0" distB="0" distL="114300" distR="114300" simplePos="0" relativeHeight="251686912" behindDoc="0" locked="0" layoutInCell="1" allowOverlap="1" wp14:anchorId="54E235C0" wp14:editId="0534DD39">
            <wp:simplePos x="0" y="0"/>
            <wp:positionH relativeFrom="page">
              <wp:posOffset>3714749</wp:posOffset>
            </wp:positionH>
            <wp:positionV relativeFrom="paragraph">
              <wp:posOffset>1406525</wp:posOffset>
            </wp:positionV>
            <wp:extent cx="3209171" cy="2132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488" cy="2146469"/>
                    </a:xfrm>
                    <a:prstGeom prst="rect">
                      <a:avLst/>
                    </a:prstGeom>
                  </pic:spPr>
                </pic:pic>
              </a:graphicData>
            </a:graphic>
            <wp14:sizeRelH relativeFrom="margin">
              <wp14:pctWidth>0</wp14:pctWidth>
            </wp14:sizeRelH>
            <wp14:sizeRelV relativeFrom="margin">
              <wp14:pctHeight>0</wp14:pctHeight>
            </wp14:sizeRelV>
          </wp:anchor>
        </w:drawing>
      </w:r>
      <w:r w:rsidR="002079C9">
        <w:rPr>
          <w:noProof/>
          <w:lang w:val="en-GB" w:eastAsia="en-GB"/>
        </w:rPr>
        <mc:AlternateContent>
          <mc:Choice Requires="wps">
            <w:drawing>
              <wp:anchor distT="45720" distB="45720" distL="114300" distR="114300" simplePos="0" relativeHeight="251653120" behindDoc="0" locked="0" layoutInCell="1" allowOverlap="1" wp14:anchorId="58177859" wp14:editId="1770C15B">
                <wp:simplePos x="0" y="0"/>
                <wp:positionH relativeFrom="column">
                  <wp:posOffset>434975</wp:posOffset>
                </wp:positionH>
                <wp:positionV relativeFrom="paragraph">
                  <wp:posOffset>-193675</wp:posOffset>
                </wp:positionV>
                <wp:extent cx="9105900" cy="1066800"/>
                <wp:effectExtent l="19050" t="19050" r="38100" b="381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1066800"/>
                        </a:xfrm>
                        <a:prstGeom prst="rect">
                          <a:avLst/>
                        </a:prstGeom>
                        <a:solidFill>
                          <a:srgbClr val="FFFFFF"/>
                        </a:solidFill>
                        <a:ln w="57150">
                          <a:solidFill>
                            <a:schemeClr val="accent1">
                              <a:lumMod val="100000"/>
                              <a:lumOff val="0"/>
                            </a:schemeClr>
                          </a:solidFill>
                          <a:miter lim="800000"/>
                          <a:headEnd/>
                          <a:tailEnd/>
                        </a:ln>
                      </wps:spPr>
                      <wps:txbx>
                        <w:txbxContent>
                          <w:p w:rsidR="006758B8" w:rsidRDefault="008219EE" w:rsidP="002079C9">
                            <w:pPr>
                              <w:jc w:val="center"/>
                              <w:rPr>
                                <w:b/>
                                <w:sz w:val="36"/>
                                <w:szCs w:val="36"/>
                              </w:rPr>
                            </w:pPr>
                            <w:r w:rsidRPr="002079C9">
                              <w:rPr>
                                <w:b/>
                                <w:sz w:val="36"/>
                                <w:szCs w:val="36"/>
                              </w:rPr>
                              <w:t xml:space="preserve">St Luke’s CE Primary – </w:t>
                            </w:r>
                            <w:r w:rsidR="002079C9" w:rsidRPr="002079C9">
                              <w:rPr>
                                <w:b/>
                                <w:sz w:val="36"/>
                                <w:szCs w:val="36"/>
                              </w:rPr>
                              <w:t>Curriculum Web</w:t>
                            </w:r>
                          </w:p>
                          <w:p w:rsidR="008219EE" w:rsidRPr="008219EE" w:rsidRDefault="00217F20" w:rsidP="002079C9">
                            <w:pPr>
                              <w:jc w:val="center"/>
                              <w:rPr>
                                <w:b/>
                                <w:sz w:val="24"/>
                                <w:szCs w:val="24"/>
                              </w:rPr>
                            </w:pPr>
                            <w:r>
                              <w:rPr>
                                <w:b/>
                                <w:sz w:val="36"/>
                                <w:szCs w:val="36"/>
                              </w:rPr>
                              <w:t>Year 5</w:t>
                            </w:r>
                            <w:r w:rsidR="00FE4BE3">
                              <w:rPr>
                                <w:b/>
                                <w:sz w:val="36"/>
                                <w:szCs w:val="36"/>
                              </w:rPr>
                              <w:t xml:space="preserve"> </w:t>
                            </w:r>
                            <w:r w:rsidR="00E00BAC">
                              <w:rPr>
                                <w:b/>
                                <w:sz w:val="36"/>
                                <w:szCs w:val="36"/>
                              </w:rPr>
                              <w:t>Autumn 2</w:t>
                            </w:r>
                            <w:r>
                              <w:rPr>
                                <w:b/>
                                <w:sz w:val="36"/>
                                <w:szCs w:val="36"/>
                              </w:rPr>
                              <w:t xml:space="preserve"> </w:t>
                            </w:r>
                            <w:r w:rsidR="002079C9">
                              <w:rPr>
                                <w:noProof/>
                                <w:lang w:val="en-GB" w:eastAsia="en-GB"/>
                              </w:rPr>
                              <w:drawing>
                                <wp:inline distT="0" distB="0" distL="0" distR="0" wp14:anchorId="5B4B1F28" wp14:editId="6BF71BD1">
                                  <wp:extent cx="584835" cy="584835"/>
                                  <wp:effectExtent l="0" t="0" r="5715" b="5715"/>
                                  <wp:docPr id="18" name="Picture 18" descr="https://pbs.twimg.com/profile_images/690968369261056000/w3P1Vx_I.jpg"/>
                                  <wp:cNvGraphicFramePr/>
                                  <a:graphic xmlns:a="http://schemas.openxmlformats.org/drawingml/2006/main">
                                    <a:graphicData uri="http://schemas.openxmlformats.org/drawingml/2006/picture">
                                      <pic:pic xmlns:pic="http://schemas.openxmlformats.org/drawingml/2006/picture">
                                        <pic:nvPicPr>
                                          <pic:cNvPr id="2" name="Picture 2" descr="https://pbs.twimg.com/profile_images/690968369261056000/w3P1Vx_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77859" id="Text Box 2" o:spid="_x0000_s1027" type="#_x0000_t202" style="position:absolute;left:0;text-align:left;margin-left:34.25pt;margin-top:-15.25pt;width:717pt;height:8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" strokecolor="#4f81bd [3204]" strokeweight="4.5pt">
                <v:textbox>
                  <w:txbxContent>
                    <w:p w:rsidR="006758B8" w:rsidRDefault="008219EE" w:rsidP="002079C9">
                      <w:pPr>
                        <w:jc w:val="center"/>
                        <w:rPr>
                          <w:b/>
                          <w:sz w:val="36"/>
                          <w:szCs w:val="36"/>
                        </w:rPr>
                      </w:pPr>
                      <w:r w:rsidRPr="002079C9">
                        <w:rPr>
                          <w:b/>
                          <w:sz w:val="36"/>
                          <w:szCs w:val="36"/>
                        </w:rPr>
                        <w:t xml:space="preserve">St Luke’s CE Primary – </w:t>
                      </w:r>
                      <w:r w:rsidR="002079C9" w:rsidRPr="002079C9">
                        <w:rPr>
                          <w:b/>
                          <w:sz w:val="36"/>
                          <w:szCs w:val="36"/>
                        </w:rPr>
                        <w:t>Curriculum Web</w:t>
                      </w:r>
                    </w:p>
                    <w:p w:rsidR="008219EE" w:rsidRPr="008219EE" w:rsidRDefault="00217F20" w:rsidP="002079C9">
                      <w:pPr>
                        <w:jc w:val="center"/>
                        <w:rPr>
                          <w:b/>
                          <w:sz w:val="24"/>
                          <w:szCs w:val="24"/>
                        </w:rPr>
                      </w:pPr>
                      <w:r>
                        <w:rPr>
                          <w:b/>
                          <w:sz w:val="36"/>
                          <w:szCs w:val="36"/>
                        </w:rPr>
                        <w:t>Year 5</w:t>
                      </w:r>
                      <w:r w:rsidR="00FE4BE3">
                        <w:rPr>
                          <w:b/>
                          <w:sz w:val="36"/>
                          <w:szCs w:val="36"/>
                        </w:rPr>
                        <w:t xml:space="preserve"> </w:t>
                      </w:r>
                      <w:r w:rsidR="00E00BAC">
                        <w:rPr>
                          <w:b/>
                          <w:sz w:val="36"/>
                          <w:szCs w:val="36"/>
                        </w:rPr>
                        <w:t>Autumn 2</w:t>
                      </w:r>
                      <w:r>
                        <w:rPr>
                          <w:b/>
                          <w:sz w:val="36"/>
                          <w:szCs w:val="36"/>
                        </w:rPr>
                        <w:t xml:space="preserve"> </w:t>
                      </w:r>
                      <w:r w:rsidR="002079C9">
                        <w:rPr>
                          <w:noProof/>
                          <w:lang w:val="en-GB" w:eastAsia="en-GB"/>
                        </w:rPr>
                        <w:drawing>
                          <wp:inline distT="0" distB="0" distL="0" distR="0" wp14:anchorId="5B4B1F28" wp14:editId="6BF71BD1">
                            <wp:extent cx="584835" cy="584835"/>
                            <wp:effectExtent l="0" t="0" r="5715" b="5715"/>
                            <wp:docPr id="18" name="Picture 18" descr="https://pbs.twimg.com/profile_images/690968369261056000/w3P1Vx_I.jpg"/>
                            <wp:cNvGraphicFramePr/>
                            <a:graphic xmlns:a="http://schemas.openxmlformats.org/drawingml/2006/main">
                              <a:graphicData uri="http://schemas.openxmlformats.org/drawingml/2006/picture">
                                <pic:pic xmlns:pic="http://schemas.openxmlformats.org/drawingml/2006/picture">
                                  <pic:nvPicPr>
                                    <pic:cNvPr id="2" name="Picture 2" descr="https://pbs.twimg.com/profile_images/690968369261056000/w3P1Vx_I.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inline>
                        </w:drawing>
                      </w:r>
                    </w:p>
                  </w:txbxContent>
                </v:textbox>
                <w10:wrap type="square"/>
              </v:shape>
            </w:pict>
          </mc:Fallback>
        </mc:AlternateContent>
      </w:r>
      <w:r w:rsidR="00971C18">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7.25pt" o:ole="">
            <v:imagedata r:id="rId11" o:title=""/>
          </v:shape>
          <w:control r:id="rId12" w:name="DefaultOcxName" w:shapeid="_x0000_i1028"/>
        </w:object>
      </w:r>
    </w:p>
    <w:p w:rsidR="00A925CF" w:rsidRDefault="007E0BFD">
      <w:pPr>
        <w:pStyle w:val="BodyText"/>
        <w:spacing w:before="5"/>
        <w:rPr>
          <w:rFonts w:ascii="Times New Roman"/>
          <w:sz w:val="10"/>
        </w:rPr>
      </w:pPr>
      <w:r>
        <w:rPr>
          <w:noProof/>
          <w:lang w:val="en-GB" w:eastAsia="en-GB"/>
        </w:rPr>
        <mc:AlternateContent>
          <mc:Choice Requires="wps">
            <w:drawing>
              <wp:anchor distT="0" distB="0" distL="114300" distR="114300" simplePos="0" relativeHeight="251648000" behindDoc="0" locked="0" layoutInCell="1" allowOverlap="1" wp14:anchorId="5BB67D6C" wp14:editId="02F68F60">
                <wp:simplePos x="0" y="0"/>
                <wp:positionH relativeFrom="margin">
                  <wp:align>left</wp:align>
                </wp:positionH>
                <wp:positionV relativeFrom="page">
                  <wp:posOffset>2200940</wp:posOffset>
                </wp:positionV>
                <wp:extent cx="3152775" cy="3901942"/>
                <wp:effectExtent l="38100" t="38100" r="47625" b="4191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01942"/>
                        </a:xfrm>
                        <a:prstGeom prst="rect">
                          <a:avLst/>
                        </a:prstGeom>
                        <a:solidFill>
                          <a:srgbClr val="DCE6F1"/>
                        </a:solidFill>
                        <a:ln w="76200">
                          <a:solidFill>
                            <a:srgbClr val="30859C"/>
                          </a:solidFill>
                          <a:prstDash val="solid"/>
                          <a:miter lim="800000"/>
                          <a:headEnd/>
                          <a:tailEnd/>
                        </a:ln>
                      </wps:spPr>
                      <wps:txbx>
                        <w:txbxContent>
                          <w:p w:rsidR="00D62DF6" w:rsidRDefault="000A17E4" w:rsidP="000A17E4">
                            <w:pPr>
                              <w:spacing w:before="77"/>
                              <w:jc w:val="center"/>
                              <w:rPr>
                                <w:b/>
                                <w:w w:val="85"/>
                                <w:sz w:val="32"/>
                              </w:rPr>
                            </w:pPr>
                            <w:r>
                              <w:rPr>
                                <w:b/>
                                <w:w w:val="85"/>
                                <w:sz w:val="32"/>
                              </w:rPr>
                              <w:t>Science</w:t>
                            </w:r>
                          </w:p>
                          <w:p w:rsidR="009A3256" w:rsidRPr="009A3256" w:rsidRDefault="009A3256" w:rsidP="000A17E4">
                            <w:pPr>
                              <w:pStyle w:val="ListParagraph"/>
                              <w:numPr>
                                <w:ilvl w:val="0"/>
                                <w:numId w:val="28"/>
                              </w:numPr>
                              <w:spacing w:before="77"/>
                              <w:rPr>
                                <w:b/>
                                <w:w w:val="85"/>
                                <w:szCs w:val="20"/>
                              </w:rPr>
                            </w:pPr>
                            <w:r w:rsidRPr="009A3256">
                              <w:rPr>
                                <w:sz w:val="20"/>
                              </w:rPr>
                              <w:t>Describe the movement of the Earth, and other planets, relative to the Sun in the solar system.</w:t>
                            </w:r>
                          </w:p>
                          <w:p w:rsidR="009A3256" w:rsidRPr="009A3256" w:rsidRDefault="009A3256" w:rsidP="000A17E4">
                            <w:pPr>
                              <w:pStyle w:val="ListParagraph"/>
                              <w:numPr>
                                <w:ilvl w:val="0"/>
                                <w:numId w:val="28"/>
                              </w:numPr>
                              <w:spacing w:before="77"/>
                              <w:rPr>
                                <w:b/>
                                <w:w w:val="85"/>
                                <w:szCs w:val="20"/>
                              </w:rPr>
                            </w:pPr>
                            <w:r w:rsidRPr="009A3256">
                              <w:rPr>
                                <w:sz w:val="20"/>
                              </w:rPr>
                              <w:t xml:space="preserve">Describe the Sun, Earth and Moon as approximately spherical bodies. </w:t>
                            </w:r>
                          </w:p>
                          <w:p w:rsidR="009A3256" w:rsidRPr="009A3256" w:rsidRDefault="009A3256" w:rsidP="000A17E4">
                            <w:pPr>
                              <w:pStyle w:val="ListParagraph"/>
                              <w:numPr>
                                <w:ilvl w:val="0"/>
                                <w:numId w:val="28"/>
                              </w:numPr>
                              <w:spacing w:before="77"/>
                              <w:rPr>
                                <w:b/>
                                <w:w w:val="85"/>
                                <w:szCs w:val="20"/>
                              </w:rPr>
                            </w:pPr>
                            <w:r w:rsidRPr="009A3256">
                              <w:rPr>
                                <w:sz w:val="20"/>
                              </w:rPr>
                              <w:t>Use the idea of the Earth’s rotation to explain day and night and the apparent movement of the Sun across the sky.</w:t>
                            </w:r>
                          </w:p>
                          <w:p w:rsidR="009A3256" w:rsidRPr="009A3256" w:rsidRDefault="009A3256" w:rsidP="000A17E4">
                            <w:pPr>
                              <w:pStyle w:val="ListParagraph"/>
                              <w:numPr>
                                <w:ilvl w:val="0"/>
                                <w:numId w:val="28"/>
                              </w:numPr>
                              <w:spacing w:before="77"/>
                              <w:rPr>
                                <w:b/>
                                <w:w w:val="85"/>
                                <w:szCs w:val="20"/>
                              </w:rPr>
                            </w:pPr>
                            <w:r w:rsidRPr="009A3256">
                              <w:rPr>
                                <w:sz w:val="20"/>
                              </w:rPr>
                              <w:t>Describe the movement of the Moon relative to the Earth.</w:t>
                            </w:r>
                          </w:p>
                          <w:p w:rsidR="009A3256" w:rsidRPr="009A3256" w:rsidRDefault="009A3256" w:rsidP="000A17E4">
                            <w:pPr>
                              <w:pStyle w:val="ListParagraph"/>
                              <w:numPr>
                                <w:ilvl w:val="0"/>
                                <w:numId w:val="28"/>
                              </w:numPr>
                              <w:spacing w:before="77"/>
                              <w:rPr>
                                <w:b/>
                                <w:w w:val="85"/>
                                <w:szCs w:val="20"/>
                              </w:rPr>
                            </w:pPr>
                            <w:r w:rsidRPr="009A3256">
                              <w:rPr>
                                <w:sz w:val="20"/>
                              </w:rPr>
                              <w:t xml:space="preserve">Explain that unsupported objects fall towards the Earth because of the force of gravity acting between the Earth and the falling object. Plan different types of scientific enquiries to answer questions, including recognising and controlling variables where necessary. </w:t>
                            </w:r>
                          </w:p>
                          <w:p w:rsidR="000A17E4" w:rsidRPr="009A3256" w:rsidRDefault="009A3256" w:rsidP="000A17E4">
                            <w:pPr>
                              <w:pStyle w:val="ListParagraph"/>
                              <w:numPr>
                                <w:ilvl w:val="0"/>
                                <w:numId w:val="28"/>
                              </w:numPr>
                              <w:spacing w:before="77"/>
                              <w:rPr>
                                <w:b/>
                                <w:w w:val="85"/>
                                <w:szCs w:val="20"/>
                              </w:rPr>
                            </w:pPr>
                            <w:r w:rsidRPr="009A3256">
                              <w:rPr>
                                <w:sz w:val="20"/>
                              </w:rPr>
                              <w:t>Identify scientific evidence that has been used to support or refute ideas or arguments.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7D6C" id="_x0000_s1028" type="#_x0000_t202" style="position:absolute;margin-left:0;margin-top:173.3pt;width:248.25pt;height:307.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" fillcolor="#dce6f1" strokecolor="#30859c" strokeweight="6pt">
                <v:textbox inset="0,0,0,0">
                  <w:txbxContent>
                    <w:p w:rsidR="00D62DF6" w:rsidRDefault="000A17E4" w:rsidP="000A17E4">
                      <w:pPr>
                        <w:spacing w:before="77"/>
                        <w:jc w:val="center"/>
                        <w:rPr>
                          <w:b/>
                          <w:w w:val="85"/>
                          <w:sz w:val="32"/>
                        </w:rPr>
                      </w:pPr>
                      <w:r>
                        <w:rPr>
                          <w:b/>
                          <w:w w:val="85"/>
                          <w:sz w:val="32"/>
                        </w:rPr>
                        <w:t>Science</w:t>
                      </w:r>
                    </w:p>
                    <w:p w:rsidR="009A3256" w:rsidRPr="009A3256" w:rsidRDefault="009A3256" w:rsidP="000A17E4">
                      <w:pPr>
                        <w:pStyle w:val="ListParagraph"/>
                        <w:numPr>
                          <w:ilvl w:val="0"/>
                          <w:numId w:val="28"/>
                        </w:numPr>
                        <w:spacing w:before="77"/>
                        <w:rPr>
                          <w:b/>
                          <w:w w:val="85"/>
                          <w:szCs w:val="20"/>
                        </w:rPr>
                      </w:pPr>
                      <w:r w:rsidRPr="009A3256">
                        <w:rPr>
                          <w:sz w:val="20"/>
                        </w:rPr>
                        <w:t>Describe the movement of the Earth, and other planets, relative to the S</w:t>
                      </w:r>
                      <w:r w:rsidRPr="009A3256">
                        <w:rPr>
                          <w:sz w:val="20"/>
                        </w:rPr>
                        <w:t>un in the solar system.</w:t>
                      </w:r>
                    </w:p>
                    <w:p w:rsidR="009A3256" w:rsidRPr="009A3256" w:rsidRDefault="009A3256" w:rsidP="000A17E4">
                      <w:pPr>
                        <w:pStyle w:val="ListParagraph"/>
                        <w:numPr>
                          <w:ilvl w:val="0"/>
                          <w:numId w:val="28"/>
                        </w:numPr>
                        <w:spacing w:before="77"/>
                        <w:rPr>
                          <w:b/>
                          <w:w w:val="85"/>
                          <w:szCs w:val="20"/>
                        </w:rPr>
                      </w:pPr>
                      <w:r w:rsidRPr="009A3256">
                        <w:rPr>
                          <w:sz w:val="20"/>
                        </w:rPr>
                        <w:t>Describe the Sun, Earth and Moon as approxim</w:t>
                      </w:r>
                      <w:r w:rsidRPr="009A3256">
                        <w:rPr>
                          <w:sz w:val="20"/>
                        </w:rPr>
                        <w:t xml:space="preserve">ately spherical bodies. </w:t>
                      </w:r>
                    </w:p>
                    <w:p w:rsidR="009A3256" w:rsidRPr="009A3256" w:rsidRDefault="009A3256" w:rsidP="000A17E4">
                      <w:pPr>
                        <w:pStyle w:val="ListParagraph"/>
                        <w:numPr>
                          <w:ilvl w:val="0"/>
                          <w:numId w:val="28"/>
                        </w:numPr>
                        <w:spacing w:before="77"/>
                        <w:rPr>
                          <w:b/>
                          <w:w w:val="85"/>
                          <w:szCs w:val="20"/>
                        </w:rPr>
                      </w:pPr>
                      <w:r w:rsidRPr="009A3256">
                        <w:rPr>
                          <w:sz w:val="20"/>
                        </w:rPr>
                        <w:t xml:space="preserve">Use the idea of the Earth’s rotation to explain day and night and the apparent movement of </w:t>
                      </w:r>
                      <w:r w:rsidRPr="009A3256">
                        <w:rPr>
                          <w:sz w:val="20"/>
                        </w:rPr>
                        <w:t>the Sun across the sky.</w:t>
                      </w:r>
                    </w:p>
                    <w:p w:rsidR="009A3256" w:rsidRPr="009A3256" w:rsidRDefault="009A3256" w:rsidP="000A17E4">
                      <w:pPr>
                        <w:pStyle w:val="ListParagraph"/>
                        <w:numPr>
                          <w:ilvl w:val="0"/>
                          <w:numId w:val="28"/>
                        </w:numPr>
                        <w:spacing w:before="77"/>
                        <w:rPr>
                          <w:b/>
                          <w:w w:val="85"/>
                          <w:szCs w:val="20"/>
                        </w:rPr>
                      </w:pPr>
                      <w:r w:rsidRPr="009A3256">
                        <w:rPr>
                          <w:sz w:val="20"/>
                        </w:rPr>
                        <w:t>Describe the movement of the Moon relative to the Earth.</w:t>
                      </w:r>
                    </w:p>
                    <w:p w:rsidR="009A3256" w:rsidRPr="009A3256" w:rsidRDefault="009A3256" w:rsidP="000A17E4">
                      <w:pPr>
                        <w:pStyle w:val="ListParagraph"/>
                        <w:numPr>
                          <w:ilvl w:val="0"/>
                          <w:numId w:val="28"/>
                        </w:numPr>
                        <w:spacing w:before="77"/>
                        <w:rPr>
                          <w:b/>
                          <w:w w:val="85"/>
                          <w:szCs w:val="20"/>
                        </w:rPr>
                      </w:pPr>
                      <w:r w:rsidRPr="009A3256">
                        <w:rPr>
                          <w:sz w:val="20"/>
                        </w:rPr>
                        <w:t>Explain that unsupported objects fall towards the Earth because of the force of gravity acting between the Earth and the falling object. Plan different types of scientific enquiries to answer questions, including recognising and controlling var</w:t>
                      </w:r>
                      <w:r w:rsidRPr="009A3256">
                        <w:rPr>
                          <w:sz w:val="20"/>
                        </w:rPr>
                        <w:t xml:space="preserve">iables where necessary. </w:t>
                      </w:r>
                    </w:p>
                    <w:p w:rsidR="000A17E4" w:rsidRPr="009A3256" w:rsidRDefault="009A3256" w:rsidP="000A17E4">
                      <w:pPr>
                        <w:pStyle w:val="ListParagraph"/>
                        <w:numPr>
                          <w:ilvl w:val="0"/>
                          <w:numId w:val="28"/>
                        </w:numPr>
                        <w:spacing w:before="77"/>
                        <w:rPr>
                          <w:b/>
                          <w:w w:val="85"/>
                          <w:szCs w:val="20"/>
                        </w:rPr>
                      </w:pPr>
                      <w:r w:rsidRPr="009A3256">
                        <w:rPr>
                          <w:sz w:val="20"/>
                        </w:rPr>
                        <w:t>Identify scientific evidence that has been used to support or refute ideas or arguments.</w:t>
                      </w:r>
                    </w:p>
                  </w:txbxContent>
                </v:textbox>
                <w10:wrap anchorx="margin" anchory="page"/>
              </v:shape>
            </w:pict>
          </mc:Fallback>
        </mc:AlternateContent>
      </w:r>
    </w:p>
    <w:p w:rsidR="00A925CF" w:rsidRDefault="00A925CF">
      <w:pPr>
        <w:pStyle w:val="BodyText"/>
        <w:ind w:left="522"/>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9A3256">
      <w:pPr>
        <w:pStyle w:val="BodyText"/>
        <w:rPr>
          <w:rFonts w:ascii="Times New Roman"/>
        </w:rPr>
      </w:pPr>
      <w:r>
        <w:rPr>
          <w:noProof/>
          <w:lang w:val="en-GB" w:eastAsia="en-GB"/>
        </w:rPr>
        <mc:AlternateContent>
          <mc:Choice Requires="wps">
            <w:drawing>
              <wp:anchor distT="0" distB="0" distL="114300" distR="114300" simplePos="0" relativeHeight="251672576" behindDoc="0" locked="0" layoutInCell="1" allowOverlap="1" wp14:anchorId="2AB9A2E7" wp14:editId="2EAB446C">
                <wp:simplePos x="0" y="0"/>
                <wp:positionH relativeFrom="page">
                  <wp:posOffset>3686175</wp:posOffset>
                </wp:positionH>
                <wp:positionV relativeFrom="page">
                  <wp:posOffset>4314825</wp:posOffset>
                </wp:positionV>
                <wp:extent cx="3308793" cy="1800225"/>
                <wp:effectExtent l="38100" t="38100" r="44450" b="47625"/>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793" cy="1800225"/>
                        </a:xfrm>
                        <a:prstGeom prst="rect">
                          <a:avLst/>
                        </a:prstGeom>
                        <a:solidFill>
                          <a:srgbClr val="DCE6F1"/>
                        </a:solidFill>
                        <a:ln w="76200">
                          <a:solidFill>
                            <a:srgbClr val="30859C"/>
                          </a:solidFill>
                          <a:prstDash val="solid"/>
                          <a:miter lim="800000"/>
                          <a:headEnd/>
                          <a:tailEnd/>
                        </a:ln>
                      </wps:spPr>
                      <wps:txbx>
                        <w:txbxContent>
                          <w:p w:rsidR="00C945B3" w:rsidRDefault="00FE4BE3" w:rsidP="00FE4BE3">
                            <w:pPr>
                              <w:spacing w:before="77"/>
                              <w:ind w:left="1008"/>
                              <w:rPr>
                                <w:b/>
                                <w:w w:val="85"/>
                                <w:sz w:val="32"/>
                              </w:rPr>
                            </w:pPr>
                            <w:r>
                              <w:rPr>
                                <w:b/>
                                <w:w w:val="85"/>
                                <w:sz w:val="32"/>
                              </w:rPr>
                              <w:t xml:space="preserve">       </w:t>
                            </w:r>
                            <w:r w:rsidR="00E00BAC">
                              <w:rPr>
                                <w:b/>
                                <w:w w:val="85"/>
                                <w:sz w:val="32"/>
                              </w:rPr>
                              <w:t>History</w:t>
                            </w:r>
                          </w:p>
                          <w:p w:rsidR="00C945B3" w:rsidRPr="009A3256" w:rsidRDefault="00E00BAC" w:rsidP="00E00BAC">
                            <w:pPr>
                              <w:pStyle w:val="ListParagraph"/>
                              <w:numPr>
                                <w:ilvl w:val="0"/>
                                <w:numId w:val="29"/>
                              </w:numPr>
                              <w:tabs>
                                <w:tab w:val="left" w:pos="861"/>
                                <w:tab w:val="left" w:pos="863"/>
                              </w:tabs>
                              <w:spacing w:before="6"/>
                              <w:rPr>
                                <w:sz w:val="20"/>
                                <w:szCs w:val="20"/>
                              </w:rPr>
                            </w:pPr>
                            <w:r w:rsidRPr="009A3256">
                              <w:rPr>
                                <w:sz w:val="20"/>
                                <w:szCs w:val="20"/>
                              </w:rPr>
                              <w:t>Study an aspect or theme in British history that extends pupils’ chronological knowledge beyond 1066.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A2E7" id="_x0000_s1029" type="#_x0000_t202" style="position:absolute;margin-left:290.25pt;margin-top:339.75pt;width:260.55pt;height:141.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" fillcolor="#dce6f1" strokecolor="#30859c" strokeweight="6pt">
                <v:textbox inset="0,0,0,0">
                  <w:txbxContent>
                    <w:p w:rsidR="00C945B3" w:rsidRDefault="00FE4BE3" w:rsidP="00FE4BE3">
                      <w:pPr>
                        <w:spacing w:before="77"/>
                        <w:ind w:left="1008"/>
                        <w:rPr>
                          <w:b/>
                          <w:w w:val="85"/>
                          <w:sz w:val="32"/>
                        </w:rPr>
                      </w:pPr>
                      <w:r>
                        <w:rPr>
                          <w:b/>
                          <w:w w:val="85"/>
                          <w:sz w:val="32"/>
                        </w:rPr>
                        <w:t xml:space="preserve">       </w:t>
                      </w:r>
                      <w:r w:rsidR="00E00BAC">
                        <w:rPr>
                          <w:b/>
                          <w:w w:val="85"/>
                          <w:sz w:val="32"/>
                        </w:rPr>
                        <w:t>History</w:t>
                      </w:r>
                    </w:p>
                    <w:p w:rsidR="00C945B3" w:rsidRPr="009A3256" w:rsidRDefault="00E00BAC" w:rsidP="00E00BAC">
                      <w:pPr>
                        <w:pStyle w:val="ListParagraph"/>
                        <w:numPr>
                          <w:ilvl w:val="0"/>
                          <w:numId w:val="29"/>
                        </w:numPr>
                        <w:tabs>
                          <w:tab w:val="left" w:pos="861"/>
                          <w:tab w:val="left" w:pos="863"/>
                        </w:tabs>
                        <w:spacing w:before="6"/>
                        <w:rPr>
                          <w:sz w:val="20"/>
                          <w:szCs w:val="20"/>
                        </w:rPr>
                      </w:pPr>
                      <w:r w:rsidRPr="009A3256">
                        <w:rPr>
                          <w:sz w:val="20"/>
                          <w:szCs w:val="20"/>
                        </w:rPr>
                        <w:t>Study an aspect or theme in British history</w:t>
                      </w:r>
                      <w:r w:rsidRPr="009A3256">
                        <w:rPr>
                          <w:sz w:val="20"/>
                          <w:szCs w:val="20"/>
                        </w:rPr>
                        <w:t xml:space="preserve"> </w:t>
                      </w:r>
                      <w:r w:rsidRPr="009A3256">
                        <w:rPr>
                          <w:sz w:val="20"/>
                          <w:szCs w:val="20"/>
                        </w:rPr>
                        <w:t>that extends pupils’ chronological knowledge</w:t>
                      </w:r>
                      <w:r w:rsidRPr="009A3256">
                        <w:rPr>
                          <w:sz w:val="20"/>
                          <w:szCs w:val="20"/>
                        </w:rPr>
                        <w:t xml:space="preserve"> </w:t>
                      </w:r>
                      <w:r w:rsidRPr="009A3256">
                        <w:rPr>
                          <w:sz w:val="20"/>
                          <w:szCs w:val="20"/>
                        </w:rPr>
                        <w:t>beyond 1066.</w:t>
                      </w:r>
                    </w:p>
                  </w:txbxContent>
                </v:textbox>
                <w10:wrap anchorx="page" anchory="page"/>
              </v:shape>
            </w:pict>
          </mc:Fallback>
        </mc:AlternateContent>
      </w:r>
      <w:r w:rsidR="007E0BFD">
        <w:rPr>
          <w:noProof/>
          <w:lang w:val="en-GB" w:eastAsia="en-GB"/>
        </w:rPr>
        <mc:AlternateContent>
          <mc:Choice Requires="wps">
            <w:drawing>
              <wp:anchor distT="0" distB="0" distL="114300" distR="114300" simplePos="0" relativeHeight="251679744" behindDoc="0" locked="0" layoutInCell="1" allowOverlap="1" wp14:anchorId="12FCF801" wp14:editId="0DC30446">
                <wp:simplePos x="0" y="0"/>
                <wp:positionH relativeFrom="margin">
                  <wp:align>right</wp:align>
                </wp:positionH>
                <wp:positionV relativeFrom="page">
                  <wp:posOffset>4316819</wp:posOffset>
                </wp:positionV>
                <wp:extent cx="3286125" cy="1786122"/>
                <wp:effectExtent l="38100" t="38100" r="47625" b="4318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786122"/>
                        </a:xfrm>
                        <a:prstGeom prst="rect">
                          <a:avLst/>
                        </a:prstGeom>
                        <a:solidFill>
                          <a:srgbClr val="DCE6F1"/>
                        </a:solidFill>
                        <a:ln w="76200">
                          <a:solidFill>
                            <a:srgbClr val="30859C"/>
                          </a:solidFill>
                          <a:prstDash val="solid"/>
                          <a:miter lim="800000"/>
                          <a:headEnd/>
                          <a:tailEnd/>
                        </a:ln>
                      </wps:spPr>
                      <wps:txbx>
                        <w:txbxContent>
                          <w:p w:rsidR="00C945B3" w:rsidRDefault="000A17E4" w:rsidP="000A17E4">
                            <w:pPr>
                              <w:tabs>
                                <w:tab w:val="left" w:pos="861"/>
                                <w:tab w:val="left" w:pos="863"/>
                              </w:tabs>
                              <w:spacing w:before="6"/>
                              <w:jc w:val="center"/>
                              <w:rPr>
                                <w:b/>
                                <w:sz w:val="28"/>
                                <w:szCs w:val="32"/>
                              </w:rPr>
                            </w:pPr>
                            <w:r>
                              <w:rPr>
                                <w:b/>
                                <w:sz w:val="28"/>
                                <w:szCs w:val="32"/>
                              </w:rPr>
                              <w:t>Art and Design</w:t>
                            </w:r>
                          </w:p>
                          <w:p w:rsidR="00050E13" w:rsidRPr="009A3256" w:rsidRDefault="00E00BAC" w:rsidP="00E00BAC">
                            <w:pPr>
                              <w:pStyle w:val="ListParagraph"/>
                              <w:numPr>
                                <w:ilvl w:val="0"/>
                                <w:numId w:val="42"/>
                              </w:numPr>
                              <w:tabs>
                                <w:tab w:val="left" w:pos="861"/>
                                <w:tab w:val="left" w:pos="863"/>
                              </w:tabs>
                              <w:spacing w:before="6"/>
                              <w:rPr>
                                <w:sz w:val="18"/>
                                <w:szCs w:val="20"/>
                              </w:rPr>
                            </w:pPr>
                            <w:r w:rsidRPr="009A3256">
                              <w:rPr>
                                <w:sz w:val="20"/>
                              </w:rPr>
                              <w:t>Improve their mastery of art and design techniques, including drawing, painting and sculpture with a range of materials (e.g. pencil, charcoal, paint, clay).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F801" id="_x0000_s1030" type="#_x0000_t202" style="position:absolute;margin-left:207.55pt;margin-top:339.9pt;width:258.75pt;height:140.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" fillcolor="#dce6f1" strokecolor="#30859c" strokeweight="6pt">
                <v:textbox inset="0,0,0,0">
                  <w:txbxContent>
                    <w:p w:rsidR="00C945B3" w:rsidRDefault="000A17E4" w:rsidP="000A17E4">
                      <w:pPr>
                        <w:tabs>
                          <w:tab w:val="left" w:pos="861"/>
                          <w:tab w:val="left" w:pos="863"/>
                        </w:tabs>
                        <w:spacing w:before="6"/>
                        <w:jc w:val="center"/>
                        <w:rPr>
                          <w:b/>
                          <w:sz w:val="28"/>
                          <w:szCs w:val="32"/>
                        </w:rPr>
                      </w:pPr>
                      <w:r>
                        <w:rPr>
                          <w:b/>
                          <w:sz w:val="28"/>
                          <w:szCs w:val="32"/>
                        </w:rPr>
                        <w:t>Art and Design</w:t>
                      </w:r>
                    </w:p>
                    <w:p w:rsidR="00050E13" w:rsidRPr="009A3256" w:rsidRDefault="00E00BAC" w:rsidP="00E00BAC">
                      <w:pPr>
                        <w:pStyle w:val="ListParagraph"/>
                        <w:numPr>
                          <w:ilvl w:val="0"/>
                          <w:numId w:val="42"/>
                        </w:numPr>
                        <w:tabs>
                          <w:tab w:val="left" w:pos="861"/>
                          <w:tab w:val="left" w:pos="863"/>
                        </w:tabs>
                        <w:spacing w:before="6"/>
                        <w:rPr>
                          <w:sz w:val="18"/>
                          <w:szCs w:val="20"/>
                        </w:rPr>
                      </w:pPr>
                      <w:r w:rsidRPr="009A3256">
                        <w:rPr>
                          <w:sz w:val="20"/>
                        </w:rPr>
                        <w:t>Improve their mastery of art and design techniques, including drawing, painting and sculpture with a range of materials (e.g. pencil, charcoal, paint, clay).</w:t>
                      </w:r>
                    </w:p>
                  </w:txbxContent>
                </v:textbox>
                <w10:wrap anchorx="margin" anchory="page"/>
              </v:shape>
            </w:pict>
          </mc:Fallback>
        </mc:AlternateContent>
      </w: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73512F">
      <w:pPr>
        <w:pStyle w:val="BodyText"/>
        <w:spacing w:before="4"/>
        <w:rPr>
          <w:rFonts w:ascii="Times New Roman"/>
          <w:sz w:val="25"/>
        </w:rPr>
      </w:pPr>
      <w:r>
        <w:rPr>
          <w:noProof/>
          <w:lang w:val="en-GB" w:eastAsia="en-GB"/>
        </w:rPr>
        <mc:AlternateContent>
          <mc:Choice Requires="wpg">
            <w:drawing>
              <wp:anchor distT="0" distB="0" distL="114300" distR="114300" simplePos="0" relativeHeight="251652096" behindDoc="1" locked="0" layoutInCell="1" allowOverlap="1" wp14:anchorId="1FF161D7" wp14:editId="0A43358C">
                <wp:simplePos x="0" y="0"/>
                <wp:positionH relativeFrom="page">
                  <wp:posOffset>1609725</wp:posOffset>
                </wp:positionH>
                <wp:positionV relativeFrom="page">
                  <wp:posOffset>6241976</wp:posOffset>
                </wp:positionV>
                <wp:extent cx="8115300" cy="914400"/>
                <wp:effectExtent l="0" t="0" r="0" b="0"/>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0" cy="914400"/>
                          <a:chOff x="2623" y="8776"/>
                          <a:chExt cx="12030" cy="1905"/>
                        </a:xfrm>
                      </wpg:grpSpPr>
                      <wps:wsp>
                        <wps:cNvPr id="28" name="Rectangle 14"/>
                        <wps:cNvSpPr>
                          <a:spLocks noChangeArrowheads="1"/>
                        </wps:cNvSpPr>
                        <wps:spPr bwMode="auto">
                          <a:xfrm>
                            <a:off x="2683" y="8836"/>
                            <a:ext cx="11910" cy="178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5D6" w:rsidRPr="00E145D6" w:rsidRDefault="00E145D6" w:rsidP="00E145D6">
                              <w:pPr>
                                <w:rPr>
                                  <w:b/>
                                </w:rPr>
                              </w:pPr>
                              <w:r w:rsidRPr="00E145D6">
                                <w:rPr>
                                  <w:b/>
                                </w:rPr>
                                <w:t>Discrete Learning Areas:</w:t>
                              </w:r>
                            </w:p>
                            <w:p w:rsidR="00E145D6" w:rsidRPr="00E145D6" w:rsidRDefault="00E145D6" w:rsidP="00E145D6">
                              <w:pPr>
                                <w:rPr>
                                  <w:b/>
                                </w:rPr>
                              </w:pPr>
                              <w:r w:rsidRPr="00E145D6">
                                <w:rPr>
                                  <w:b/>
                                </w:rPr>
                                <w:t xml:space="preserve">English                                                       </w:t>
                              </w:r>
                            </w:p>
                            <w:p w:rsidR="00E145D6" w:rsidRPr="00E145D6" w:rsidRDefault="00E145D6" w:rsidP="00E145D6">
                              <w:pPr>
                                <w:rPr>
                                  <w:b/>
                                </w:rPr>
                              </w:pPr>
                              <w:r w:rsidRPr="00E145D6">
                                <w:rPr>
                                  <w:b/>
                                </w:rPr>
                                <w:t>Mathematics</w:t>
                              </w:r>
                              <w:r>
                                <w:rPr>
                                  <w:b/>
                                </w:rPr>
                                <w:t xml:space="preserve">               </w:t>
                              </w:r>
                              <w:r w:rsidRPr="00E145D6">
                                <w:rPr>
                                  <w:b/>
                                </w:rPr>
                                <w:t>French                              PSHE</w:t>
                              </w:r>
                            </w:p>
                            <w:p w:rsidR="00E145D6" w:rsidRPr="00E145D6" w:rsidRDefault="00E145D6" w:rsidP="00E145D6">
                              <w:pPr>
                                <w:rPr>
                                  <w:b/>
                                </w:rPr>
                              </w:pPr>
                              <w:r w:rsidRPr="00E145D6">
                                <w:rPr>
                                  <w:b/>
                                </w:rPr>
                                <w:t>Computing</w:t>
                              </w:r>
                              <w:r>
                                <w:rPr>
                                  <w:b/>
                                </w:rPr>
                                <w:t xml:space="preserve">                  </w:t>
                              </w:r>
                              <w:r w:rsidRPr="00E145D6">
                                <w:rPr>
                                  <w:b/>
                                </w:rPr>
                                <w:t>Religious Education</w:t>
                              </w:r>
                              <w:r>
                                <w:rPr>
                                  <w:b/>
                                </w:rPr>
                                <w:t xml:space="preserve">         </w:t>
                              </w:r>
                              <w:r w:rsidRPr="00E145D6">
                                <w:rPr>
                                  <w:b/>
                                </w:rPr>
                                <w:t>Physical Education</w:t>
                              </w:r>
                            </w:p>
                          </w:txbxContent>
                        </wps:txbx>
                        <wps:bodyPr rot="0" vert="horz" wrap="square" lIns="91440" tIns="45720" rIns="91440" bIns="45720" anchor="t" anchorCtr="0" upright="1">
                          <a:noAutofit/>
                        </wps:bodyPr>
                      </wps:wsp>
                      <wps:wsp>
                        <wps:cNvPr id="30" name="Rectangle 13"/>
                        <wps:cNvSpPr>
                          <a:spLocks noChangeArrowheads="1"/>
                        </wps:cNvSpPr>
                        <wps:spPr bwMode="auto">
                          <a:xfrm>
                            <a:off x="2683" y="8836"/>
                            <a:ext cx="11910" cy="1785"/>
                          </a:xfrm>
                          <a:prstGeom prst="rect">
                            <a:avLst/>
                          </a:prstGeom>
                          <a:noFill/>
                          <a:ln w="76200">
                            <a:solidFill>
                              <a:srgbClr val="FFF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161D7" id="Group 12" o:spid="_x0000_s1032" style="position:absolute;margin-left:126.75pt;margin-top:491.5pt;width:639pt;height:1in;z-index:-251664384;mso-position-horizontal-relative:page;mso-position-vertical-relative:page" coordorigin="2623,8776" coordsize="1203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">
                <v:rect id="Rectangle 14" o:spid="_x0000_s1033" style="position:absolute;left:2683;top:8836;width:119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" fillcolor="#ffc" stroked="f">
                  <v:textbox>
                    <w:txbxContent>
                      <w:p w:rsidR="00E145D6" w:rsidRPr="00E145D6" w:rsidRDefault="00E145D6" w:rsidP="00E145D6">
                        <w:pPr>
                          <w:rPr>
                            <w:b/>
                          </w:rPr>
                        </w:pPr>
                        <w:r w:rsidRPr="00E145D6">
                          <w:rPr>
                            <w:b/>
                          </w:rPr>
                          <w:t>Discrete Learning Areas:</w:t>
                        </w:r>
                      </w:p>
                      <w:p w:rsidR="00E145D6" w:rsidRPr="00E145D6" w:rsidRDefault="00E145D6" w:rsidP="00E145D6">
                        <w:pPr>
                          <w:rPr>
                            <w:b/>
                          </w:rPr>
                        </w:pPr>
                        <w:r w:rsidRPr="00E145D6">
                          <w:rPr>
                            <w:b/>
                          </w:rPr>
                          <w:t xml:space="preserve">English                                                       </w:t>
                        </w:r>
                      </w:p>
                      <w:p w:rsidR="00E145D6" w:rsidRPr="00E145D6" w:rsidRDefault="00E145D6" w:rsidP="00E145D6">
                        <w:pPr>
                          <w:rPr>
                            <w:b/>
                          </w:rPr>
                        </w:pPr>
                        <w:r w:rsidRPr="00E145D6">
                          <w:rPr>
                            <w:b/>
                          </w:rPr>
                          <w:t>Mathematics</w:t>
                        </w:r>
                        <w:r>
                          <w:rPr>
                            <w:b/>
                          </w:rPr>
                          <w:t xml:space="preserve">               </w:t>
                        </w:r>
                        <w:r w:rsidRPr="00E145D6">
                          <w:rPr>
                            <w:b/>
                          </w:rPr>
                          <w:t>French                              PSHE</w:t>
                        </w:r>
                      </w:p>
                      <w:p w:rsidR="00E145D6" w:rsidRPr="00E145D6" w:rsidRDefault="00E145D6" w:rsidP="00E145D6">
                        <w:pPr>
                          <w:rPr>
                            <w:b/>
                          </w:rPr>
                        </w:pPr>
                        <w:r w:rsidRPr="00E145D6">
                          <w:rPr>
                            <w:b/>
                          </w:rPr>
                          <w:t>Computing</w:t>
                        </w:r>
                        <w:r>
                          <w:rPr>
                            <w:b/>
                          </w:rPr>
                          <w:t xml:space="preserve">                  </w:t>
                        </w:r>
                        <w:r w:rsidRPr="00E145D6">
                          <w:rPr>
                            <w:b/>
                          </w:rPr>
                          <w:t>Religious Education</w:t>
                        </w:r>
                        <w:r>
                          <w:rPr>
                            <w:b/>
                          </w:rPr>
                          <w:t xml:space="preserve">         </w:t>
                        </w:r>
                        <w:r w:rsidRPr="00E145D6">
                          <w:rPr>
                            <w:b/>
                          </w:rPr>
                          <w:t>Physical Education</w:t>
                        </w:r>
                      </w:p>
                    </w:txbxContent>
                  </v:textbox>
                </v:rect>
                <v:rect id="Rectangle 13" o:spid="_x0000_s1034" style="position:absolute;left:2683;top:8836;width:119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" filled="f" strokecolor="yellow" strokeweight="6pt"/>
                <w10:wrap anchorx="page" anchory="page"/>
              </v:group>
            </w:pict>
          </mc:Fallback>
        </mc:AlternateContent>
      </w:r>
    </w:p>
    <w:p w:rsidR="00A925CF" w:rsidRDefault="00A925CF">
      <w:pPr>
        <w:rPr>
          <w:sz w:val="28"/>
        </w:rPr>
        <w:sectPr w:rsidR="00A925CF" w:rsidSect="00E164AE">
          <w:pgSz w:w="16840" w:h="11910" w:orient="landscape"/>
          <w:pgMar w:top="1100" w:right="600" w:bottom="280" w:left="74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8"/>
      </w:tblGrid>
      <w:tr w:rsidR="00A925CF" w:rsidTr="00FC5B26">
        <w:trPr>
          <w:trHeight w:val="343"/>
        </w:trPr>
        <w:tc>
          <w:tcPr>
            <w:tcW w:w="9278" w:type="dxa"/>
            <w:shd w:val="clear" w:color="auto" w:fill="548DD4" w:themeFill="text2" w:themeFillTint="99"/>
          </w:tcPr>
          <w:p w:rsidR="00A925CF" w:rsidRDefault="0007133D">
            <w:pPr>
              <w:pStyle w:val="TableParagraph"/>
              <w:spacing w:before="6" w:line="319" w:lineRule="exact"/>
              <w:rPr>
                <w:b/>
                <w:sz w:val="28"/>
              </w:rPr>
            </w:pPr>
            <w:r>
              <w:rPr>
                <w:noProof/>
                <w:lang w:val="en-GB" w:eastAsia="en-GB"/>
              </w:rPr>
              <w:lastRenderedPageBreak/>
              <w:drawing>
                <wp:anchor distT="0" distB="0" distL="0" distR="0" simplePos="0" relativeHeight="251657216" behindDoc="0" locked="0" layoutInCell="1" allowOverlap="1" wp14:anchorId="3C7A000A" wp14:editId="2F6046F7">
                  <wp:simplePos x="0" y="0"/>
                  <wp:positionH relativeFrom="page">
                    <wp:posOffset>5040793</wp:posOffset>
                  </wp:positionH>
                  <wp:positionV relativeFrom="page">
                    <wp:posOffset>-195905</wp:posOffset>
                  </wp:positionV>
                  <wp:extent cx="737870" cy="590550"/>
                  <wp:effectExtent l="0" t="0" r="5080" b="0"/>
                  <wp:wrapNone/>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jpeg"/>
                          <pic:cNvPicPr/>
                        </pic:nvPicPr>
                        <pic:blipFill>
                          <a:blip r:embed="rId13" cstate="print"/>
                          <a:stretch>
                            <a:fillRect/>
                          </a:stretch>
                        </pic:blipFill>
                        <pic:spPr>
                          <a:xfrm>
                            <a:off x="0" y="0"/>
                            <a:ext cx="737870" cy="590550"/>
                          </a:xfrm>
                          <a:prstGeom prst="rect">
                            <a:avLst/>
                          </a:prstGeom>
                        </pic:spPr>
                      </pic:pic>
                    </a:graphicData>
                  </a:graphic>
                  <wp14:sizeRelH relativeFrom="margin">
                    <wp14:pctWidth>0</wp14:pctWidth>
                  </wp14:sizeRelH>
                  <wp14:sizeRelV relativeFrom="margin">
                    <wp14:pctHeight>0</wp14:pctHeight>
                  </wp14:sizeRelV>
                </wp:anchor>
              </w:drawing>
            </w:r>
            <w:r w:rsidR="00971C18">
              <w:rPr>
                <w:b/>
                <w:color w:val="FFFFFF"/>
                <w:w w:val="85"/>
                <w:sz w:val="28"/>
              </w:rPr>
              <w:t>Discrete Learning</w:t>
            </w:r>
            <w:r w:rsidR="00971C18">
              <w:rPr>
                <w:b/>
                <w:color w:val="FFFFFF"/>
                <w:spacing w:val="-55"/>
                <w:w w:val="85"/>
                <w:sz w:val="28"/>
              </w:rPr>
              <w:t xml:space="preserve"> </w:t>
            </w:r>
            <w:r w:rsidR="00971C18">
              <w:rPr>
                <w:b/>
                <w:color w:val="FFFFFF"/>
                <w:w w:val="85"/>
                <w:sz w:val="28"/>
              </w:rPr>
              <w:t>Subjects</w:t>
            </w:r>
          </w:p>
        </w:tc>
      </w:tr>
      <w:tr w:rsidR="00A925CF" w:rsidTr="00FC5B26">
        <w:trPr>
          <w:trHeight w:val="7274"/>
        </w:trPr>
        <w:tc>
          <w:tcPr>
            <w:tcW w:w="9278" w:type="dxa"/>
          </w:tcPr>
          <w:p w:rsidR="00A925CF" w:rsidRDefault="00971C18">
            <w:pPr>
              <w:pStyle w:val="TableParagraph"/>
              <w:spacing w:before="3"/>
              <w:rPr>
                <w:b/>
                <w:sz w:val="24"/>
              </w:rPr>
            </w:pPr>
            <w:r>
              <w:rPr>
                <w:b/>
                <w:w w:val="85"/>
                <w:sz w:val="24"/>
              </w:rPr>
              <w:t>Main Learning Focus in</w:t>
            </w:r>
            <w:r>
              <w:rPr>
                <w:b/>
                <w:spacing w:val="-52"/>
                <w:w w:val="85"/>
                <w:sz w:val="24"/>
              </w:rPr>
              <w:t xml:space="preserve"> </w:t>
            </w:r>
            <w:r>
              <w:rPr>
                <w:b/>
                <w:w w:val="85"/>
                <w:sz w:val="24"/>
              </w:rPr>
              <w:t>English:</w:t>
            </w:r>
          </w:p>
          <w:p w:rsidR="00A925CF" w:rsidRPr="00FC5B26" w:rsidRDefault="00971C18">
            <w:pPr>
              <w:pStyle w:val="TableParagraph"/>
              <w:spacing w:before="2"/>
              <w:ind w:right="1188"/>
              <w:rPr>
                <w:sz w:val="18"/>
              </w:rPr>
            </w:pPr>
            <w:r w:rsidRPr="00FC5B26">
              <w:rPr>
                <w:b/>
                <w:spacing w:val="-2"/>
                <w:w w:val="74"/>
                <w:sz w:val="18"/>
              </w:rPr>
              <w:t>R</w:t>
            </w:r>
            <w:r w:rsidRPr="00FC5B26">
              <w:rPr>
                <w:b/>
                <w:spacing w:val="-4"/>
                <w:w w:val="99"/>
                <w:sz w:val="18"/>
              </w:rPr>
              <w:t>a</w:t>
            </w:r>
            <w:r w:rsidRPr="00FC5B26">
              <w:rPr>
                <w:b/>
                <w:spacing w:val="-2"/>
                <w:w w:val="84"/>
                <w:sz w:val="18"/>
              </w:rPr>
              <w:t>n</w:t>
            </w:r>
            <w:r w:rsidRPr="00FC5B26">
              <w:rPr>
                <w:b/>
                <w:w w:val="95"/>
                <w:sz w:val="18"/>
              </w:rPr>
              <w:t>g</w:t>
            </w:r>
            <w:r w:rsidRPr="00FC5B26">
              <w:rPr>
                <w:b/>
                <w:w w:val="97"/>
                <w:sz w:val="18"/>
              </w:rPr>
              <w:t>e</w:t>
            </w:r>
            <w:r w:rsidRPr="00FC5B26">
              <w:rPr>
                <w:w w:val="61"/>
                <w:sz w:val="18"/>
              </w:rPr>
              <w:t>:</w:t>
            </w:r>
            <w:r w:rsidRPr="00FC5B26">
              <w:rPr>
                <w:spacing w:val="-16"/>
                <w:sz w:val="18"/>
              </w:rPr>
              <w:t xml:space="preserve"> </w:t>
            </w:r>
            <w:r w:rsidR="00217F20" w:rsidRPr="00FC5B26">
              <w:rPr>
                <w:spacing w:val="-6"/>
                <w:w w:val="99"/>
                <w:sz w:val="18"/>
              </w:rPr>
              <w:t xml:space="preserve">Narratives and </w:t>
            </w:r>
            <w:r w:rsidR="009A3256" w:rsidRPr="00FC5B26">
              <w:rPr>
                <w:spacing w:val="-6"/>
                <w:w w:val="99"/>
                <w:sz w:val="18"/>
              </w:rPr>
              <w:t xml:space="preserve">Newspaper reports </w:t>
            </w:r>
          </w:p>
          <w:p w:rsidR="00A925CF" w:rsidRPr="00FC5B26" w:rsidRDefault="00971C18">
            <w:pPr>
              <w:pStyle w:val="TableParagraph"/>
              <w:spacing w:before="1"/>
              <w:rPr>
                <w:w w:val="85"/>
                <w:sz w:val="18"/>
              </w:rPr>
            </w:pPr>
            <w:r w:rsidRPr="00FC5B26">
              <w:rPr>
                <w:b/>
                <w:w w:val="85"/>
                <w:sz w:val="18"/>
              </w:rPr>
              <w:t>Speaking and listening</w:t>
            </w:r>
            <w:r w:rsidRPr="00FC5B26">
              <w:rPr>
                <w:w w:val="85"/>
                <w:sz w:val="18"/>
              </w:rPr>
              <w:t>.</w:t>
            </w:r>
          </w:p>
          <w:p w:rsidR="0007133D" w:rsidRPr="00FC5B26" w:rsidRDefault="0007133D" w:rsidP="0007133D">
            <w:pPr>
              <w:pStyle w:val="TableParagraph"/>
              <w:numPr>
                <w:ilvl w:val="0"/>
                <w:numId w:val="36"/>
              </w:numPr>
              <w:spacing w:before="1"/>
              <w:rPr>
                <w:sz w:val="18"/>
              </w:rPr>
            </w:pPr>
            <w:r w:rsidRPr="00FC5B26">
              <w:rPr>
                <w:sz w:val="18"/>
              </w:rPr>
              <w:t>giving short speeches and presentations, expressing their own ideas and keeping to the point</w:t>
            </w:r>
          </w:p>
          <w:p w:rsidR="00A925CF" w:rsidRPr="00FC5B26" w:rsidRDefault="00971C18">
            <w:pPr>
              <w:pStyle w:val="TableParagraph"/>
              <w:spacing w:line="223" w:lineRule="exact"/>
              <w:rPr>
                <w:b/>
                <w:sz w:val="18"/>
              </w:rPr>
            </w:pPr>
            <w:r w:rsidRPr="00FC5B26">
              <w:rPr>
                <w:b/>
                <w:sz w:val="18"/>
              </w:rPr>
              <w:t>Reading</w:t>
            </w:r>
          </w:p>
          <w:p w:rsidR="007A6007" w:rsidRPr="00FC5B26" w:rsidRDefault="007A6007" w:rsidP="007A6007">
            <w:pPr>
              <w:pStyle w:val="TableParagraph"/>
              <w:spacing w:line="223" w:lineRule="exact"/>
              <w:rPr>
                <w:sz w:val="18"/>
              </w:rPr>
            </w:pPr>
            <w:r w:rsidRPr="00FC5B26">
              <w:rPr>
                <w:sz w:val="18"/>
              </w:rPr>
              <w:t>Maintain positive attitudes to reading and an understanding of what they read by:</w:t>
            </w:r>
          </w:p>
          <w:p w:rsidR="007A6007" w:rsidRPr="00FC5B26" w:rsidRDefault="007A6007" w:rsidP="007A6007">
            <w:pPr>
              <w:pStyle w:val="TableParagraph"/>
              <w:numPr>
                <w:ilvl w:val="0"/>
                <w:numId w:val="32"/>
              </w:numPr>
              <w:spacing w:line="223" w:lineRule="exact"/>
              <w:rPr>
                <w:sz w:val="18"/>
              </w:rPr>
            </w:pPr>
            <w:r w:rsidRPr="00FC5B26">
              <w:rPr>
                <w:sz w:val="18"/>
              </w:rPr>
              <w:t>continuing to read and discuss an increasingly wide range of fiction, poetry, plays, non-fiction and reference books or textbooks.</w:t>
            </w:r>
          </w:p>
          <w:p w:rsidR="007A6007" w:rsidRPr="00FC5B26" w:rsidRDefault="007A6007" w:rsidP="007A6007">
            <w:pPr>
              <w:pStyle w:val="TableParagraph"/>
              <w:numPr>
                <w:ilvl w:val="0"/>
                <w:numId w:val="32"/>
              </w:numPr>
              <w:spacing w:line="223" w:lineRule="exact"/>
              <w:rPr>
                <w:sz w:val="18"/>
              </w:rPr>
            </w:pPr>
            <w:r w:rsidRPr="00FC5B26">
              <w:rPr>
                <w:sz w:val="18"/>
              </w:rPr>
              <w:t>identifying and discussing themes and conventions in and across a wide range of writing</w:t>
            </w:r>
          </w:p>
          <w:p w:rsidR="007A6007" w:rsidRPr="00FC5B26" w:rsidRDefault="007A6007" w:rsidP="007A6007">
            <w:pPr>
              <w:pStyle w:val="TableParagraph"/>
              <w:numPr>
                <w:ilvl w:val="0"/>
                <w:numId w:val="32"/>
              </w:numPr>
              <w:spacing w:line="223" w:lineRule="exact"/>
              <w:rPr>
                <w:sz w:val="18"/>
              </w:rPr>
            </w:pPr>
            <w:r w:rsidRPr="00FC5B26">
              <w:rPr>
                <w:sz w:val="18"/>
              </w:rPr>
              <w:t>drawing inferences such as inferring characters’ feelings, thoughts and motives from their actions, and justifying inferences with evidence.</w:t>
            </w:r>
          </w:p>
          <w:p w:rsidR="007A6007" w:rsidRPr="00FC5B26" w:rsidRDefault="007A6007" w:rsidP="007A6007">
            <w:pPr>
              <w:pStyle w:val="TableParagraph"/>
              <w:numPr>
                <w:ilvl w:val="0"/>
                <w:numId w:val="32"/>
              </w:numPr>
              <w:spacing w:line="223" w:lineRule="exact"/>
              <w:rPr>
                <w:sz w:val="18"/>
              </w:rPr>
            </w:pPr>
            <w:r w:rsidRPr="00FC5B26">
              <w:rPr>
                <w:sz w:val="18"/>
              </w:rPr>
              <w:t>summarising the main ideas drawn from more than 1 paragraph, identifying key details that support the main ideas</w:t>
            </w:r>
          </w:p>
          <w:p w:rsidR="00A925CF" w:rsidRPr="00FC5B26" w:rsidRDefault="00971C18">
            <w:pPr>
              <w:pStyle w:val="TableParagraph"/>
              <w:spacing w:before="1"/>
              <w:rPr>
                <w:b/>
                <w:w w:val="85"/>
                <w:sz w:val="18"/>
              </w:rPr>
            </w:pPr>
            <w:r w:rsidRPr="00FC5B26">
              <w:rPr>
                <w:b/>
                <w:w w:val="85"/>
                <w:sz w:val="18"/>
              </w:rPr>
              <w:t>Writing</w:t>
            </w:r>
          </w:p>
          <w:p w:rsidR="007A6007" w:rsidRPr="00FC5B26" w:rsidRDefault="007A6007" w:rsidP="007A6007">
            <w:pPr>
              <w:pStyle w:val="TableParagraph"/>
              <w:numPr>
                <w:ilvl w:val="0"/>
                <w:numId w:val="34"/>
              </w:numPr>
              <w:spacing w:before="1"/>
              <w:rPr>
                <w:sz w:val="18"/>
              </w:rPr>
            </w:pPr>
            <w:r w:rsidRPr="00FC5B26">
              <w:rPr>
                <w:sz w:val="18"/>
              </w:rPr>
              <w:t>selecting appropriate grammar and vocabulary, understanding how such choices can change and enhance meaning</w:t>
            </w:r>
          </w:p>
          <w:p w:rsidR="007A6007" w:rsidRPr="00FC5B26" w:rsidRDefault="007A6007" w:rsidP="007A6007">
            <w:pPr>
              <w:pStyle w:val="TableParagraph"/>
              <w:numPr>
                <w:ilvl w:val="0"/>
                <w:numId w:val="34"/>
              </w:numPr>
              <w:spacing w:before="1"/>
              <w:rPr>
                <w:sz w:val="18"/>
              </w:rPr>
            </w:pPr>
            <w:r w:rsidRPr="00FC5B26">
              <w:rPr>
                <w:sz w:val="18"/>
              </w:rPr>
              <w:t>in narratives, describing settings, characters and atmosphere and integrating dialogue to convey character and advance the action</w:t>
            </w:r>
          </w:p>
          <w:p w:rsidR="0007133D" w:rsidRPr="00FC5B26" w:rsidRDefault="0007133D" w:rsidP="0007133D">
            <w:pPr>
              <w:pStyle w:val="TableParagraph"/>
              <w:numPr>
                <w:ilvl w:val="0"/>
                <w:numId w:val="34"/>
              </w:numPr>
              <w:spacing w:before="1"/>
              <w:rPr>
                <w:sz w:val="18"/>
              </w:rPr>
            </w:pPr>
            <w:r w:rsidRPr="00FC5B26">
              <w:rPr>
                <w:sz w:val="18"/>
              </w:rPr>
              <w:t>proposing changes to vocabulary, grammar and punctuation to enhance effects and clarify meaning</w:t>
            </w:r>
          </w:p>
          <w:p w:rsidR="008A29BE" w:rsidRPr="00FC5B26" w:rsidRDefault="008A29BE" w:rsidP="008A29BE">
            <w:pPr>
              <w:pStyle w:val="TableParagraph"/>
              <w:spacing w:before="1" w:line="261" w:lineRule="auto"/>
              <w:ind w:left="1035" w:right="2894"/>
              <w:rPr>
                <w:spacing w:val="1"/>
                <w:w w:val="54"/>
                <w:sz w:val="18"/>
                <w:szCs w:val="20"/>
              </w:rPr>
            </w:pPr>
          </w:p>
          <w:p w:rsidR="00A925CF" w:rsidRPr="00FC5B26" w:rsidRDefault="008B5855">
            <w:pPr>
              <w:pStyle w:val="TableParagraph"/>
              <w:spacing w:before="1" w:line="228" w:lineRule="exact"/>
              <w:rPr>
                <w:b/>
                <w:w w:val="85"/>
                <w:sz w:val="18"/>
              </w:rPr>
            </w:pPr>
            <w:r w:rsidRPr="00FC5B26">
              <w:rPr>
                <w:b/>
                <w:w w:val="85"/>
                <w:sz w:val="18"/>
              </w:rPr>
              <w:t>Grammar</w:t>
            </w:r>
            <w:r w:rsidR="00971C18" w:rsidRPr="00FC5B26">
              <w:rPr>
                <w:b/>
                <w:w w:val="85"/>
                <w:sz w:val="18"/>
              </w:rPr>
              <w:t xml:space="preserve"> and Punctuation</w:t>
            </w:r>
          </w:p>
          <w:p w:rsidR="009A3256" w:rsidRPr="00FC5B26" w:rsidRDefault="009A3256" w:rsidP="009A3256">
            <w:pPr>
              <w:pStyle w:val="TableParagraph"/>
              <w:numPr>
                <w:ilvl w:val="0"/>
                <w:numId w:val="46"/>
              </w:numPr>
              <w:spacing w:before="1" w:line="228" w:lineRule="exact"/>
              <w:rPr>
                <w:b/>
                <w:w w:val="85"/>
                <w:sz w:val="16"/>
              </w:rPr>
            </w:pPr>
            <w:r w:rsidRPr="00FC5B26">
              <w:rPr>
                <w:sz w:val="18"/>
              </w:rPr>
              <w:t>Indicating degrees of possibility using adverbs [for example, perhaps, surely]</w:t>
            </w:r>
          </w:p>
          <w:p w:rsidR="009A3256" w:rsidRPr="00FC5B26" w:rsidRDefault="009A3256" w:rsidP="009A3256">
            <w:pPr>
              <w:pStyle w:val="TableParagraph"/>
              <w:numPr>
                <w:ilvl w:val="0"/>
                <w:numId w:val="46"/>
              </w:numPr>
              <w:spacing w:before="1" w:line="228" w:lineRule="exact"/>
              <w:rPr>
                <w:b/>
                <w:w w:val="85"/>
                <w:sz w:val="16"/>
              </w:rPr>
            </w:pPr>
            <w:r w:rsidRPr="00FC5B26">
              <w:rPr>
                <w:sz w:val="18"/>
              </w:rPr>
              <w:t>Terminology of: modal verb, relative pronoun relative clause</w:t>
            </w:r>
          </w:p>
          <w:p w:rsidR="0007133D" w:rsidRPr="00FC5B26" w:rsidRDefault="0007133D">
            <w:pPr>
              <w:pStyle w:val="TableParagraph"/>
              <w:spacing w:before="1" w:line="228" w:lineRule="exact"/>
              <w:rPr>
                <w:b/>
                <w:w w:val="85"/>
                <w:sz w:val="18"/>
              </w:rPr>
            </w:pPr>
          </w:p>
          <w:p w:rsidR="00A925CF" w:rsidRPr="00FC5B26" w:rsidRDefault="00971C18">
            <w:pPr>
              <w:pStyle w:val="TableParagraph"/>
              <w:spacing w:line="218" w:lineRule="exact"/>
              <w:rPr>
                <w:b/>
                <w:w w:val="95"/>
                <w:sz w:val="18"/>
              </w:rPr>
            </w:pPr>
            <w:r w:rsidRPr="00FC5B26">
              <w:rPr>
                <w:b/>
                <w:w w:val="95"/>
                <w:sz w:val="18"/>
              </w:rPr>
              <w:t>Spelling</w:t>
            </w:r>
          </w:p>
          <w:p w:rsidR="000F7553" w:rsidRPr="00FC5B26" w:rsidRDefault="009A3256" w:rsidP="009A3256">
            <w:pPr>
              <w:pStyle w:val="TableParagraph"/>
              <w:numPr>
                <w:ilvl w:val="0"/>
                <w:numId w:val="45"/>
              </w:numPr>
              <w:spacing w:line="218" w:lineRule="exact"/>
              <w:rPr>
                <w:w w:val="95"/>
                <w:sz w:val="18"/>
              </w:rPr>
            </w:pPr>
            <w:r w:rsidRPr="00FC5B26">
              <w:rPr>
                <w:sz w:val="18"/>
              </w:rPr>
              <w:t>Words containing the letter-string ough</w:t>
            </w:r>
          </w:p>
          <w:p w:rsidR="009A3256" w:rsidRPr="00FC5B26" w:rsidRDefault="009A3256" w:rsidP="009A3256">
            <w:pPr>
              <w:pStyle w:val="TableParagraph"/>
              <w:numPr>
                <w:ilvl w:val="0"/>
                <w:numId w:val="45"/>
              </w:numPr>
              <w:spacing w:line="218" w:lineRule="exact"/>
              <w:rPr>
                <w:w w:val="95"/>
                <w:sz w:val="18"/>
              </w:rPr>
            </w:pPr>
            <w:r w:rsidRPr="00FC5B26">
              <w:rPr>
                <w:w w:val="95"/>
                <w:sz w:val="18"/>
              </w:rPr>
              <w:t>Homophones and other words that are often confused</w:t>
            </w:r>
          </w:p>
          <w:p w:rsidR="00A925CF" w:rsidRPr="00FC5B26" w:rsidRDefault="00971C18">
            <w:pPr>
              <w:pStyle w:val="TableParagraph"/>
              <w:spacing w:line="228" w:lineRule="exact"/>
              <w:rPr>
                <w:b/>
                <w:sz w:val="18"/>
              </w:rPr>
            </w:pPr>
            <w:r w:rsidRPr="00FC5B26">
              <w:rPr>
                <w:b/>
                <w:w w:val="90"/>
                <w:sz w:val="18"/>
              </w:rPr>
              <w:t>Handwriting</w:t>
            </w:r>
          </w:p>
          <w:p w:rsidR="00A925CF" w:rsidRDefault="0007133D" w:rsidP="0007133D">
            <w:pPr>
              <w:pStyle w:val="TableParagraph"/>
              <w:numPr>
                <w:ilvl w:val="0"/>
                <w:numId w:val="13"/>
              </w:numPr>
              <w:spacing w:before="20" w:line="219" w:lineRule="exact"/>
              <w:rPr>
                <w:sz w:val="20"/>
              </w:rPr>
            </w:pPr>
            <w:r w:rsidRPr="00FC5B26">
              <w:rPr>
                <w:sz w:val="18"/>
              </w:rPr>
              <w:t>write legibly, fluently and with increasing speed</w:t>
            </w:r>
          </w:p>
        </w:tc>
      </w:tr>
      <w:tr w:rsidR="00A925CF" w:rsidTr="00FC5B26">
        <w:trPr>
          <w:trHeight w:val="5666"/>
        </w:trPr>
        <w:tc>
          <w:tcPr>
            <w:tcW w:w="9278" w:type="dxa"/>
          </w:tcPr>
          <w:p w:rsidR="00A925CF" w:rsidRDefault="00971C18">
            <w:pPr>
              <w:pStyle w:val="TableParagraph"/>
              <w:spacing w:before="3"/>
              <w:rPr>
                <w:b/>
                <w:sz w:val="24"/>
              </w:rPr>
            </w:pPr>
            <w:r>
              <w:rPr>
                <w:b/>
                <w:w w:val="90"/>
                <w:sz w:val="24"/>
              </w:rPr>
              <w:t>Main Learning Focus in Mathematics:</w:t>
            </w:r>
          </w:p>
          <w:p w:rsidR="009A3256" w:rsidRPr="00FC5B26" w:rsidRDefault="009A3256" w:rsidP="009A3256">
            <w:pPr>
              <w:pStyle w:val="TableParagraph"/>
              <w:rPr>
                <w:b/>
                <w:sz w:val="18"/>
                <w:szCs w:val="20"/>
              </w:rPr>
            </w:pPr>
            <w:r w:rsidRPr="00FC5B26">
              <w:rPr>
                <w:b/>
                <w:sz w:val="18"/>
                <w:szCs w:val="20"/>
              </w:rPr>
              <w:t>Unit 3: Addition and Subtraction</w:t>
            </w:r>
          </w:p>
          <w:p w:rsidR="00AF2FDF" w:rsidRPr="00FC5B26" w:rsidRDefault="00AF2FDF" w:rsidP="009A3256">
            <w:pPr>
              <w:pStyle w:val="TableParagraph"/>
              <w:numPr>
                <w:ilvl w:val="0"/>
                <w:numId w:val="37"/>
              </w:numPr>
              <w:rPr>
                <w:sz w:val="18"/>
                <w:szCs w:val="20"/>
              </w:rPr>
            </w:pPr>
            <w:r w:rsidRPr="00FC5B26">
              <w:rPr>
                <w:sz w:val="18"/>
                <w:szCs w:val="20"/>
              </w:rPr>
              <w:t>add and subtract numbers mentally with increasingly large numbers</w:t>
            </w:r>
          </w:p>
          <w:p w:rsidR="00AF2FDF" w:rsidRPr="00FC5B26" w:rsidRDefault="00AF2FDF" w:rsidP="00AF2FDF">
            <w:pPr>
              <w:pStyle w:val="TableParagraph"/>
              <w:numPr>
                <w:ilvl w:val="0"/>
                <w:numId w:val="38"/>
              </w:numPr>
              <w:rPr>
                <w:sz w:val="18"/>
                <w:szCs w:val="20"/>
              </w:rPr>
            </w:pPr>
            <w:r w:rsidRPr="00FC5B26">
              <w:rPr>
                <w:sz w:val="18"/>
                <w:szCs w:val="20"/>
              </w:rPr>
              <w:t>estimate and use inverse operations to check answers to a calculation</w:t>
            </w:r>
          </w:p>
          <w:p w:rsidR="00AF2FDF" w:rsidRPr="00FC5B26" w:rsidRDefault="00AF2FDF" w:rsidP="00AF2FDF">
            <w:pPr>
              <w:pStyle w:val="TableParagraph"/>
              <w:numPr>
                <w:ilvl w:val="0"/>
                <w:numId w:val="38"/>
              </w:numPr>
              <w:rPr>
                <w:sz w:val="20"/>
              </w:rPr>
            </w:pPr>
            <w:r w:rsidRPr="00FC5B26">
              <w:rPr>
                <w:sz w:val="18"/>
                <w:szCs w:val="20"/>
              </w:rPr>
              <w:t>solve addition and subtraction multi-step problems in contexts, deciding which operations and methods to use and why</w:t>
            </w:r>
          </w:p>
          <w:p w:rsidR="009A3256" w:rsidRPr="00FC5B26" w:rsidRDefault="009A3256" w:rsidP="009A3256">
            <w:pPr>
              <w:pStyle w:val="TableParagraph"/>
              <w:rPr>
                <w:b/>
                <w:sz w:val="18"/>
                <w:szCs w:val="20"/>
              </w:rPr>
            </w:pPr>
            <w:r w:rsidRPr="00FC5B26">
              <w:rPr>
                <w:b/>
                <w:sz w:val="18"/>
                <w:szCs w:val="20"/>
              </w:rPr>
              <w:t xml:space="preserve">Unit 4: Graphs and Tables </w:t>
            </w:r>
          </w:p>
          <w:p w:rsidR="009A3256" w:rsidRPr="00FC5B26" w:rsidRDefault="009A3256" w:rsidP="009A3256">
            <w:pPr>
              <w:pStyle w:val="TableParagraph"/>
              <w:numPr>
                <w:ilvl w:val="0"/>
                <w:numId w:val="47"/>
              </w:numPr>
              <w:rPr>
                <w:b/>
                <w:sz w:val="20"/>
              </w:rPr>
            </w:pPr>
            <w:r w:rsidRPr="00FC5B26">
              <w:rPr>
                <w:sz w:val="18"/>
              </w:rPr>
              <w:t xml:space="preserve">Read information from tables </w:t>
            </w:r>
          </w:p>
          <w:p w:rsidR="009A3256" w:rsidRPr="00FC5B26" w:rsidRDefault="009A3256" w:rsidP="009A3256">
            <w:pPr>
              <w:pStyle w:val="TableParagraph"/>
              <w:numPr>
                <w:ilvl w:val="0"/>
                <w:numId w:val="47"/>
              </w:numPr>
              <w:rPr>
                <w:b/>
                <w:sz w:val="20"/>
              </w:rPr>
            </w:pPr>
            <w:r w:rsidRPr="00FC5B26">
              <w:rPr>
                <w:sz w:val="18"/>
              </w:rPr>
              <w:t>Understand and create two-way tables</w:t>
            </w:r>
          </w:p>
          <w:p w:rsidR="009A3256" w:rsidRPr="00FC5B26" w:rsidRDefault="009A3256" w:rsidP="009A3256">
            <w:pPr>
              <w:pStyle w:val="TableParagraph"/>
              <w:numPr>
                <w:ilvl w:val="0"/>
                <w:numId w:val="47"/>
              </w:numPr>
              <w:rPr>
                <w:b/>
                <w:sz w:val="20"/>
              </w:rPr>
            </w:pPr>
            <w:r w:rsidRPr="00FC5B26">
              <w:rPr>
                <w:sz w:val="18"/>
              </w:rPr>
              <w:t>Read information from line graphs</w:t>
            </w:r>
          </w:p>
          <w:p w:rsidR="009A3256" w:rsidRPr="00FC5B26" w:rsidRDefault="009A3256" w:rsidP="009A3256">
            <w:pPr>
              <w:pStyle w:val="TableParagraph"/>
              <w:numPr>
                <w:ilvl w:val="0"/>
                <w:numId w:val="47"/>
              </w:numPr>
              <w:rPr>
                <w:b/>
                <w:sz w:val="20"/>
              </w:rPr>
            </w:pPr>
            <w:r w:rsidRPr="00FC5B26">
              <w:rPr>
                <w:sz w:val="18"/>
              </w:rPr>
              <w:t>Answer questions relating to graphs and tables</w:t>
            </w:r>
          </w:p>
          <w:p w:rsidR="009A3256" w:rsidRPr="00FC5B26" w:rsidRDefault="009A3256" w:rsidP="009A3256">
            <w:pPr>
              <w:pStyle w:val="TableParagraph"/>
              <w:numPr>
                <w:ilvl w:val="0"/>
                <w:numId w:val="47"/>
              </w:numPr>
              <w:rPr>
                <w:b/>
                <w:sz w:val="20"/>
              </w:rPr>
            </w:pPr>
            <w:r w:rsidRPr="00FC5B26">
              <w:rPr>
                <w:sz w:val="18"/>
              </w:rPr>
              <w:t xml:space="preserve">Draw simple line graphs </w:t>
            </w:r>
          </w:p>
          <w:p w:rsidR="009A3256" w:rsidRPr="00FC5B26" w:rsidRDefault="00FC5B26" w:rsidP="009A3256">
            <w:pPr>
              <w:pStyle w:val="TableParagraph"/>
              <w:rPr>
                <w:b/>
                <w:sz w:val="18"/>
              </w:rPr>
            </w:pPr>
            <w:r w:rsidRPr="00FC5B26">
              <w:rPr>
                <w:b/>
                <w:sz w:val="18"/>
              </w:rPr>
              <w:t>Unit 5: Multiplication and Division</w:t>
            </w:r>
          </w:p>
          <w:p w:rsidR="00FC5B26" w:rsidRPr="00FC5B26" w:rsidRDefault="00FC5B26" w:rsidP="00FC5B26">
            <w:pPr>
              <w:pStyle w:val="TableParagraph"/>
              <w:numPr>
                <w:ilvl w:val="0"/>
                <w:numId w:val="48"/>
              </w:numPr>
              <w:rPr>
                <w:sz w:val="18"/>
              </w:rPr>
            </w:pPr>
            <w:r w:rsidRPr="00FC5B26">
              <w:rPr>
                <w:sz w:val="18"/>
              </w:rPr>
              <w:t xml:space="preserve">Recognise and find multiples and factors </w:t>
            </w:r>
          </w:p>
          <w:p w:rsidR="00FC5B26" w:rsidRPr="00FC5B26" w:rsidRDefault="00FC5B26" w:rsidP="00FC5B26">
            <w:pPr>
              <w:pStyle w:val="TableParagraph"/>
              <w:numPr>
                <w:ilvl w:val="0"/>
                <w:numId w:val="48"/>
              </w:numPr>
              <w:rPr>
                <w:sz w:val="18"/>
              </w:rPr>
            </w:pPr>
            <w:r w:rsidRPr="00FC5B26">
              <w:rPr>
                <w:sz w:val="18"/>
              </w:rPr>
              <w:t xml:space="preserve">Recognise and identify prime numbers </w:t>
            </w:r>
          </w:p>
          <w:p w:rsidR="00FC5B26" w:rsidRPr="00FC5B26" w:rsidRDefault="00FC5B26" w:rsidP="00FC5B26">
            <w:pPr>
              <w:pStyle w:val="TableParagraph"/>
              <w:numPr>
                <w:ilvl w:val="0"/>
                <w:numId w:val="48"/>
              </w:numPr>
              <w:rPr>
                <w:sz w:val="18"/>
              </w:rPr>
            </w:pPr>
            <w:r w:rsidRPr="00FC5B26">
              <w:rPr>
                <w:sz w:val="18"/>
              </w:rPr>
              <w:t xml:space="preserve">Calculate square and cube numbers </w:t>
            </w:r>
          </w:p>
          <w:p w:rsidR="00FC5B26" w:rsidRPr="00FC5B26" w:rsidRDefault="00FC5B26" w:rsidP="00FC5B26">
            <w:pPr>
              <w:pStyle w:val="TableParagraph"/>
              <w:numPr>
                <w:ilvl w:val="0"/>
                <w:numId w:val="48"/>
              </w:numPr>
              <w:rPr>
                <w:sz w:val="18"/>
              </w:rPr>
            </w:pPr>
            <w:r w:rsidRPr="00FC5B26">
              <w:rPr>
                <w:sz w:val="18"/>
              </w:rPr>
              <w:t xml:space="preserve">Use inverse operations </w:t>
            </w:r>
          </w:p>
          <w:p w:rsidR="00FC5B26" w:rsidRPr="00FC5B26" w:rsidRDefault="00FC5B26" w:rsidP="00FC5B26">
            <w:pPr>
              <w:pStyle w:val="TableParagraph"/>
              <w:numPr>
                <w:ilvl w:val="0"/>
                <w:numId w:val="48"/>
              </w:numPr>
              <w:rPr>
                <w:sz w:val="18"/>
              </w:rPr>
            </w:pPr>
            <w:r w:rsidRPr="00FC5B26">
              <w:rPr>
                <w:sz w:val="18"/>
              </w:rPr>
              <w:t>Multiply and divide by 10, 100 and 1000</w:t>
            </w:r>
          </w:p>
          <w:p w:rsidR="00FC5B26" w:rsidRPr="00D45F64" w:rsidRDefault="00FC5B26" w:rsidP="00FC5B26">
            <w:pPr>
              <w:pStyle w:val="TableParagraph"/>
              <w:numPr>
                <w:ilvl w:val="0"/>
                <w:numId w:val="48"/>
              </w:numPr>
            </w:pPr>
            <w:r w:rsidRPr="00FC5B26">
              <w:rPr>
                <w:sz w:val="18"/>
              </w:rPr>
              <w:t>Multiply and divide by multiples of 10, 100 and 1000</w:t>
            </w:r>
          </w:p>
          <w:p w:rsidR="00D45F64" w:rsidRDefault="00D45F64" w:rsidP="00D45F64">
            <w:pPr>
              <w:pStyle w:val="TableParagraph"/>
              <w:rPr>
                <w:b/>
                <w:sz w:val="18"/>
              </w:rPr>
            </w:pPr>
            <w:r w:rsidRPr="00D45F64">
              <w:rPr>
                <w:b/>
                <w:sz w:val="18"/>
              </w:rPr>
              <w:t xml:space="preserve">Unit 6: Measure- area and perimeter </w:t>
            </w:r>
          </w:p>
          <w:p w:rsidR="00D45F64" w:rsidRPr="00D45F64" w:rsidRDefault="00D45F64" w:rsidP="00D45F64">
            <w:pPr>
              <w:pStyle w:val="TableParagraph"/>
              <w:numPr>
                <w:ilvl w:val="0"/>
                <w:numId w:val="49"/>
              </w:numPr>
              <w:rPr>
                <w:b/>
              </w:rPr>
            </w:pPr>
            <w:r>
              <w:rPr>
                <w:sz w:val="18"/>
              </w:rPr>
              <w:t xml:space="preserve">Measure shapes to find their perimeter </w:t>
            </w:r>
          </w:p>
          <w:p w:rsidR="00D45F64" w:rsidRPr="00D45F64" w:rsidRDefault="00D45F64" w:rsidP="00D45F64">
            <w:pPr>
              <w:pStyle w:val="TableParagraph"/>
              <w:numPr>
                <w:ilvl w:val="0"/>
                <w:numId w:val="49"/>
              </w:numPr>
              <w:rPr>
                <w:b/>
              </w:rPr>
            </w:pPr>
            <w:r>
              <w:rPr>
                <w:sz w:val="18"/>
              </w:rPr>
              <w:t xml:space="preserve">Calculate the perimeter of squares, rectangles and rectilinear shapes </w:t>
            </w:r>
          </w:p>
          <w:p w:rsidR="00D45F64" w:rsidRPr="00D45F64" w:rsidRDefault="00D45F64" w:rsidP="00D45F64">
            <w:pPr>
              <w:pStyle w:val="TableParagraph"/>
              <w:numPr>
                <w:ilvl w:val="0"/>
                <w:numId w:val="49"/>
              </w:numPr>
              <w:rPr>
                <w:b/>
              </w:rPr>
            </w:pPr>
            <w:r>
              <w:rPr>
                <w:sz w:val="18"/>
              </w:rPr>
              <w:t xml:space="preserve">Use a formula to find the area of squares and rectangles </w:t>
            </w:r>
          </w:p>
        </w:tc>
      </w:tr>
    </w:tbl>
    <w:p w:rsidR="00A925CF" w:rsidRDefault="00A925CF">
      <w:pPr>
        <w:rPr>
          <w:sz w:val="2"/>
          <w:szCs w:val="2"/>
        </w:rPr>
      </w:pPr>
    </w:p>
    <w:p w:rsidR="00A925CF" w:rsidRDefault="00A925CF">
      <w:pPr>
        <w:rPr>
          <w:sz w:val="2"/>
          <w:szCs w:val="2"/>
        </w:rPr>
        <w:sectPr w:rsidR="00A925CF" w:rsidSect="00E164AE">
          <w:pgSz w:w="11910" w:h="16840"/>
          <w:pgMar w:top="1420" w:right="1200" w:bottom="280" w:left="122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A925CF" w:rsidTr="00AF52D9">
        <w:trPr>
          <w:trHeight w:val="1125"/>
        </w:trPr>
        <w:tc>
          <w:tcPr>
            <w:tcW w:w="9249" w:type="dxa"/>
          </w:tcPr>
          <w:p w:rsidR="00A07344" w:rsidRPr="00AF52D9" w:rsidRDefault="00AF52D9" w:rsidP="00AF52D9">
            <w:pPr>
              <w:pStyle w:val="TableParagraph"/>
              <w:spacing w:before="3" w:line="256" w:lineRule="auto"/>
              <w:ind w:left="311" w:right="2398" w:hanging="207"/>
              <w:rPr>
                <w:b/>
                <w:spacing w:val="-39"/>
                <w:w w:val="90"/>
                <w:sz w:val="24"/>
              </w:rPr>
            </w:pPr>
            <w:r w:rsidRPr="00AF2FDF">
              <w:rPr>
                <w:noProof/>
                <w:sz w:val="20"/>
                <w:lang w:val="en-GB" w:eastAsia="en-GB"/>
              </w:rPr>
              <w:lastRenderedPageBreak/>
              <mc:AlternateContent>
                <mc:Choice Requires="wps">
                  <w:drawing>
                    <wp:anchor distT="45720" distB="45720" distL="114300" distR="114300" simplePos="0" relativeHeight="251685888" behindDoc="0" locked="0" layoutInCell="1" allowOverlap="1" wp14:anchorId="5582BD73" wp14:editId="13AACF67">
                      <wp:simplePos x="0" y="0"/>
                      <wp:positionH relativeFrom="column">
                        <wp:posOffset>94615</wp:posOffset>
                      </wp:positionH>
                      <wp:positionV relativeFrom="paragraph">
                        <wp:posOffset>245110</wp:posOffset>
                      </wp:positionV>
                      <wp:extent cx="4585970" cy="492125"/>
                      <wp:effectExtent l="0" t="0" r="2413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492125"/>
                              </a:xfrm>
                              <a:prstGeom prst="rect">
                                <a:avLst/>
                              </a:prstGeom>
                              <a:solidFill>
                                <a:srgbClr val="FFFFFF"/>
                              </a:solidFill>
                              <a:ln w="9525">
                                <a:solidFill>
                                  <a:schemeClr val="bg1"/>
                                </a:solidFill>
                                <a:miter lim="800000"/>
                                <a:headEnd/>
                                <a:tailEnd/>
                              </a:ln>
                            </wps:spPr>
                            <wps:txbx>
                              <w:txbxContent>
                                <w:p w:rsidR="00AF52D9" w:rsidRDefault="00FC5B26" w:rsidP="00AF52D9">
                                  <w:pPr>
                                    <w:pStyle w:val="ListParagraph"/>
                                    <w:numPr>
                                      <w:ilvl w:val="0"/>
                                      <w:numId w:val="39"/>
                                    </w:numPr>
                                  </w:pPr>
                                  <w:r>
                                    <w:t xml:space="preserve">Coding </w:t>
                                  </w:r>
                                  <w:r w:rsidR="00AF52D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2BD73" id="_x0000_s1034" type="#_x0000_t202" style="position:absolute;left:0;text-align:left;margin-left:7.45pt;margin-top:19.3pt;width:361.1pt;height:38.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" strokecolor="white [3212]">
                      <v:textbox>
                        <w:txbxContent>
                          <w:p w:rsidR="00AF52D9" w:rsidRDefault="00FC5B26" w:rsidP="00AF52D9">
                            <w:pPr>
                              <w:pStyle w:val="ListParagraph"/>
                              <w:numPr>
                                <w:ilvl w:val="0"/>
                                <w:numId w:val="39"/>
                              </w:numPr>
                            </w:pPr>
                            <w:r>
                              <w:t xml:space="preserve">Coding </w:t>
                            </w:r>
                            <w:r w:rsidR="00AF52D9">
                              <w:t xml:space="preserve"> </w:t>
                            </w:r>
                          </w:p>
                        </w:txbxContent>
                      </v:textbox>
                      <w10:wrap type="square"/>
                    </v:shape>
                  </w:pict>
                </mc:Fallback>
              </mc:AlternateContent>
            </w:r>
            <w:r w:rsidR="009E6763">
              <w:rPr>
                <w:noProof/>
                <w:lang w:val="en-GB" w:eastAsia="en-GB"/>
              </w:rPr>
              <w:drawing>
                <wp:anchor distT="0" distB="0" distL="0" distR="0" simplePos="0" relativeHeight="251654144" behindDoc="0" locked="0" layoutInCell="1" allowOverlap="1" wp14:anchorId="425EC5A1" wp14:editId="48D08D20">
                  <wp:simplePos x="0" y="0"/>
                  <wp:positionH relativeFrom="page">
                    <wp:posOffset>4803140</wp:posOffset>
                  </wp:positionH>
                  <wp:positionV relativeFrom="page">
                    <wp:posOffset>11430</wp:posOffset>
                  </wp:positionV>
                  <wp:extent cx="909955" cy="758190"/>
                  <wp:effectExtent l="0" t="0" r="4445" b="3810"/>
                  <wp:wrapNone/>
                  <wp:docPr id="1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jpeg"/>
                          <pic:cNvPicPr/>
                        </pic:nvPicPr>
                        <pic:blipFill>
                          <a:blip r:embed="rId14" cstate="print"/>
                          <a:stretch>
                            <a:fillRect/>
                          </a:stretch>
                        </pic:blipFill>
                        <pic:spPr>
                          <a:xfrm>
                            <a:off x="0" y="0"/>
                            <a:ext cx="909955" cy="758190"/>
                          </a:xfrm>
                          <a:prstGeom prst="rect">
                            <a:avLst/>
                          </a:prstGeom>
                        </pic:spPr>
                      </pic:pic>
                    </a:graphicData>
                  </a:graphic>
                </wp:anchor>
              </w:drawing>
            </w:r>
            <w:r w:rsidR="00971C18">
              <w:rPr>
                <w:b/>
                <w:w w:val="90"/>
                <w:sz w:val="24"/>
              </w:rPr>
              <w:t>Main</w:t>
            </w:r>
            <w:r w:rsidR="00971C18">
              <w:rPr>
                <w:b/>
                <w:spacing w:val="-39"/>
                <w:w w:val="90"/>
                <w:sz w:val="24"/>
              </w:rPr>
              <w:t xml:space="preserve"> </w:t>
            </w:r>
            <w:r w:rsidR="00971C18">
              <w:rPr>
                <w:b/>
                <w:w w:val="90"/>
                <w:sz w:val="24"/>
              </w:rPr>
              <w:t>Learning</w:t>
            </w:r>
            <w:r w:rsidR="00971C18">
              <w:rPr>
                <w:b/>
                <w:spacing w:val="-39"/>
                <w:w w:val="90"/>
                <w:sz w:val="24"/>
              </w:rPr>
              <w:t xml:space="preserve"> </w:t>
            </w:r>
            <w:r w:rsidR="00971C18">
              <w:rPr>
                <w:b/>
                <w:w w:val="90"/>
                <w:sz w:val="24"/>
              </w:rPr>
              <w:t>Focus</w:t>
            </w:r>
            <w:r w:rsidR="00971C18">
              <w:rPr>
                <w:b/>
                <w:spacing w:val="-39"/>
                <w:w w:val="90"/>
                <w:sz w:val="24"/>
              </w:rPr>
              <w:t xml:space="preserve"> </w:t>
            </w:r>
            <w:r w:rsidR="00971C18">
              <w:rPr>
                <w:b/>
                <w:w w:val="90"/>
                <w:sz w:val="24"/>
              </w:rPr>
              <w:t>in</w:t>
            </w:r>
            <w:r w:rsidR="00971C18">
              <w:rPr>
                <w:b/>
                <w:spacing w:val="-39"/>
                <w:w w:val="90"/>
                <w:sz w:val="24"/>
              </w:rPr>
              <w:t xml:space="preserve"> </w:t>
            </w:r>
            <w:r w:rsidR="00971C18">
              <w:rPr>
                <w:b/>
                <w:w w:val="90"/>
                <w:sz w:val="24"/>
              </w:rPr>
              <w:t>Computing:</w:t>
            </w:r>
            <w:r w:rsidR="00971C18">
              <w:rPr>
                <w:b/>
                <w:spacing w:val="-39"/>
                <w:w w:val="90"/>
                <w:sz w:val="24"/>
              </w:rPr>
              <w:t xml:space="preserve"> </w:t>
            </w:r>
          </w:p>
        </w:tc>
      </w:tr>
      <w:tr w:rsidR="00A925CF">
        <w:trPr>
          <w:trHeight w:val="1260"/>
        </w:trPr>
        <w:tc>
          <w:tcPr>
            <w:tcW w:w="9249" w:type="dxa"/>
          </w:tcPr>
          <w:p w:rsidR="009E6763" w:rsidRDefault="00971C18">
            <w:pPr>
              <w:pStyle w:val="TableParagraph"/>
              <w:spacing w:before="3" w:line="242" w:lineRule="auto"/>
              <w:ind w:left="311" w:right="3614" w:hanging="207"/>
              <w:rPr>
                <w:b/>
                <w:w w:val="90"/>
                <w:sz w:val="24"/>
              </w:rPr>
            </w:pPr>
            <w:r>
              <w:rPr>
                <w:b/>
                <w:w w:val="90"/>
                <w:sz w:val="24"/>
              </w:rPr>
              <w:t>Main</w:t>
            </w:r>
            <w:r>
              <w:rPr>
                <w:b/>
                <w:spacing w:val="-41"/>
                <w:w w:val="90"/>
                <w:sz w:val="24"/>
              </w:rPr>
              <w:t xml:space="preserve"> </w:t>
            </w:r>
            <w:r>
              <w:rPr>
                <w:b/>
                <w:w w:val="90"/>
                <w:sz w:val="24"/>
              </w:rPr>
              <w:t>Learning</w:t>
            </w:r>
            <w:r>
              <w:rPr>
                <w:b/>
                <w:spacing w:val="-41"/>
                <w:w w:val="90"/>
                <w:sz w:val="24"/>
              </w:rPr>
              <w:t xml:space="preserve"> </w:t>
            </w:r>
            <w:r>
              <w:rPr>
                <w:b/>
                <w:w w:val="90"/>
                <w:sz w:val="24"/>
              </w:rPr>
              <w:t>Focus</w:t>
            </w:r>
            <w:r>
              <w:rPr>
                <w:b/>
                <w:spacing w:val="-41"/>
                <w:w w:val="90"/>
                <w:sz w:val="24"/>
              </w:rPr>
              <w:t xml:space="preserve"> </w:t>
            </w:r>
            <w:r>
              <w:rPr>
                <w:b/>
                <w:w w:val="90"/>
                <w:sz w:val="24"/>
              </w:rPr>
              <w:t>in</w:t>
            </w:r>
            <w:r>
              <w:rPr>
                <w:b/>
                <w:spacing w:val="-40"/>
                <w:w w:val="90"/>
                <w:sz w:val="24"/>
              </w:rPr>
              <w:t xml:space="preserve"> </w:t>
            </w:r>
            <w:r>
              <w:rPr>
                <w:b/>
                <w:w w:val="90"/>
                <w:sz w:val="24"/>
              </w:rPr>
              <w:t>Religious</w:t>
            </w:r>
            <w:r>
              <w:rPr>
                <w:b/>
                <w:spacing w:val="-41"/>
                <w:w w:val="90"/>
                <w:sz w:val="24"/>
              </w:rPr>
              <w:t xml:space="preserve"> </w:t>
            </w:r>
            <w:r>
              <w:rPr>
                <w:b/>
                <w:w w:val="90"/>
                <w:sz w:val="24"/>
              </w:rPr>
              <w:t xml:space="preserve">Education: </w:t>
            </w:r>
          </w:p>
          <w:p w:rsidR="00D45F64" w:rsidRDefault="00D45F64" w:rsidP="00D45F64">
            <w:pPr>
              <w:pStyle w:val="TableParagraph"/>
              <w:spacing w:before="3" w:line="242" w:lineRule="auto"/>
              <w:ind w:left="311" w:right="3614" w:hanging="207"/>
              <w:jc w:val="center"/>
              <w:rPr>
                <w:b/>
                <w:w w:val="90"/>
                <w:sz w:val="24"/>
              </w:rPr>
            </w:pPr>
          </w:p>
          <w:p w:rsidR="00E81D0C" w:rsidRPr="00AF52D9" w:rsidRDefault="00FC5B26" w:rsidP="00D45F64">
            <w:pPr>
              <w:jc w:val="center"/>
              <w:rPr>
                <w:sz w:val="20"/>
              </w:rPr>
            </w:pPr>
            <w:r>
              <w:rPr>
                <w:sz w:val="20"/>
              </w:rPr>
              <w:t>What would Jesus do? Can we live by the values of Jesus in the 21</w:t>
            </w:r>
            <w:r w:rsidRPr="00FC5B26">
              <w:rPr>
                <w:sz w:val="20"/>
                <w:vertAlign w:val="superscript"/>
              </w:rPr>
              <w:t>st</w:t>
            </w:r>
            <w:r>
              <w:rPr>
                <w:sz w:val="20"/>
              </w:rPr>
              <w:t xml:space="preserve"> century?</w:t>
            </w:r>
          </w:p>
        </w:tc>
      </w:tr>
      <w:tr w:rsidR="00A925CF">
        <w:trPr>
          <w:trHeight w:val="1330"/>
        </w:trPr>
        <w:tc>
          <w:tcPr>
            <w:tcW w:w="9249" w:type="dxa"/>
            <w:tcBorders>
              <w:bottom w:val="double" w:sz="1" w:space="0" w:color="000000"/>
            </w:tcBorders>
          </w:tcPr>
          <w:p w:rsidR="00732B4A" w:rsidRPr="00954F11" w:rsidRDefault="00971C18" w:rsidP="00954F11">
            <w:pPr>
              <w:pStyle w:val="TableParagraph"/>
              <w:spacing w:line="285" w:lineRule="exact"/>
              <w:ind w:left="125" w:right="5683"/>
              <w:jc w:val="center"/>
              <w:rPr>
                <w:b/>
                <w:w w:val="85"/>
                <w:sz w:val="24"/>
              </w:rPr>
            </w:pPr>
            <w:r>
              <w:rPr>
                <w:b/>
                <w:w w:val="85"/>
                <w:sz w:val="24"/>
              </w:rPr>
              <w:t>Main Learning Focus in PSHE:</w:t>
            </w:r>
          </w:p>
          <w:p w:rsidR="00AF52D9" w:rsidRDefault="00AF52D9" w:rsidP="00FC5B26">
            <w:pPr>
              <w:pStyle w:val="TableParagraph"/>
              <w:spacing w:line="242" w:lineRule="exact"/>
              <w:ind w:left="0"/>
              <w:rPr>
                <w:sz w:val="20"/>
              </w:rPr>
            </w:pPr>
          </w:p>
          <w:p w:rsidR="00D45F64" w:rsidRDefault="00D45F64" w:rsidP="00D45F64">
            <w:pPr>
              <w:pStyle w:val="TableParagraph"/>
              <w:spacing w:line="242" w:lineRule="exact"/>
              <w:ind w:left="0"/>
              <w:jc w:val="center"/>
              <w:rPr>
                <w:b/>
                <w:sz w:val="20"/>
              </w:rPr>
            </w:pPr>
            <w:r w:rsidRPr="00B96502">
              <w:rPr>
                <w:b/>
                <w:sz w:val="20"/>
              </w:rPr>
              <w:t>Don’t forget to let love in</w:t>
            </w:r>
          </w:p>
          <w:p w:rsidR="00B96502" w:rsidRPr="00B96502" w:rsidRDefault="00B96502" w:rsidP="00B96502">
            <w:pPr>
              <w:pStyle w:val="TableParagraph"/>
              <w:numPr>
                <w:ilvl w:val="0"/>
                <w:numId w:val="50"/>
              </w:numPr>
              <w:spacing w:line="242" w:lineRule="exact"/>
              <w:rPr>
                <w:sz w:val="20"/>
              </w:rPr>
            </w:pPr>
            <w:r w:rsidRPr="00B96502">
              <w:rPr>
                <w:sz w:val="20"/>
              </w:rPr>
              <w:t>Self worth: Learning to love and value yourself well</w:t>
            </w:r>
          </w:p>
        </w:tc>
      </w:tr>
      <w:tr w:rsidR="00A925CF" w:rsidTr="00B96502">
        <w:trPr>
          <w:trHeight w:val="1199"/>
        </w:trPr>
        <w:tc>
          <w:tcPr>
            <w:tcW w:w="9249" w:type="dxa"/>
          </w:tcPr>
          <w:p w:rsidR="00A925CF" w:rsidRDefault="00971C18">
            <w:pPr>
              <w:pStyle w:val="TableParagraph"/>
              <w:spacing w:before="3"/>
              <w:rPr>
                <w:b/>
                <w:w w:val="85"/>
                <w:sz w:val="24"/>
              </w:rPr>
            </w:pPr>
            <w:r>
              <w:rPr>
                <w:b/>
                <w:w w:val="85"/>
                <w:sz w:val="24"/>
              </w:rPr>
              <w:t>Main Learning Focus in Physical Education:</w:t>
            </w:r>
          </w:p>
          <w:p w:rsidR="00B96502" w:rsidRDefault="00B96502">
            <w:pPr>
              <w:pStyle w:val="TableParagraph"/>
              <w:spacing w:before="3"/>
              <w:rPr>
                <w:b/>
                <w:sz w:val="24"/>
              </w:rPr>
            </w:pPr>
          </w:p>
          <w:p w:rsidR="008E1CF4" w:rsidRDefault="00B96502" w:rsidP="008E1CF4">
            <w:pPr>
              <w:pStyle w:val="TableParagraph"/>
              <w:numPr>
                <w:ilvl w:val="0"/>
                <w:numId w:val="40"/>
              </w:numPr>
              <w:spacing w:before="20" w:line="219" w:lineRule="exact"/>
              <w:rPr>
                <w:sz w:val="20"/>
              </w:rPr>
            </w:pPr>
            <w:r>
              <w:rPr>
                <w:sz w:val="20"/>
              </w:rPr>
              <w:t xml:space="preserve">Gymnastics (Body management) </w:t>
            </w:r>
          </w:p>
          <w:p w:rsidR="00B96502" w:rsidRDefault="00B96502" w:rsidP="008E1CF4">
            <w:pPr>
              <w:pStyle w:val="TableParagraph"/>
              <w:numPr>
                <w:ilvl w:val="0"/>
                <w:numId w:val="40"/>
              </w:numPr>
              <w:spacing w:before="20" w:line="219" w:lineRule="exact"/>
              <w:rPr>
                <w:sz w:val="20"/>
              </w:rPr>
            </w:pPr>
            <w:r>
              <w:rPr>
                <w:sz w:val="20"/>
              </w:rPr>
              <w:t>Dodgeball</w:t>
            </w:r>
          </w:p>
        </w:tc>
      </w:tr>
      <w:tr w:rsidR="00A925CF">
        <w:trPr>
          <w:trHeight w:val="1060"/>
        </w:trPr>
        <w:tc>
          <w:tcPr>
            <w:tcW w:w="9249" w:type="dxa"/>
          </w:tcPr>
          <w:p w:rsidR="00A925CF" w:rsidRDefault="00971C18">
            <w:pPr>
              <w:pStyle w:val="TableParagraph"/>
              <w:spacing w:before="3"/>
              <w:rPr>
                <w:b/>
                <w:w w:val="90"/>
                <w:sz w:val="24"/>
              </w:rPr>
            </w:pPr>
            <w:r>
              <w:rPr>
                <w:b/>
                <w:w w:val="90"/>
                <w:sz w:val="24"/>
              </w:rPr>
              <w:t>Main</w:t>
            </w:r>
            <w:r>
              <w:rPr>
                <w:b/>
                <w:spacing w:val="-52"/>
                <w:w w:val="90"/>
                <w:sz w:val="24"/>
              </w:rPr>
              <w:t xml:space="preserve"> </w:t>
            </w:r>
            <w:r>
              <w:rPr>
                <w:b/>
                <w:w w:val="90"/>
                <w:sz w:val="24"/>
              </w:rPr>
              <w:t>Learning</w:t>
            </w:r>
            <w:r>
              <w:rPr>
                <w:b/>
                <w:spacing w:val="-52"/>
                <w:w w:val="90"/>
                <w:sz w:val="24"/>
              </w:rPr>
              <w:t xml:space="preserve"> </w:t>
            </w:r>
            <w:r>
              <w:rPr>
                <w:b/>
                <w:w w:val="90"/>
                <w:sz w:val="24"/>
              </w:rPr>
              <w:t>Focus</w:t>
            </w:r>
            <w:r>
              <w:rPr>
                <w:b/>
                <w:spacing w:val="-52"/>
                <w:w w:val="90"/>
                <w:sz w:val="24"/>
              </w:rPr>
              <w:t xml:space="preserve"> </w:t>
            </w:r>
            <w:r>
              <w:rPr>
                <w:b/>
                <w:w w:val="90"/>
                <w:sz w:val="24"/>
              </w:rPr>
              <w:t>in</w:t>
            </w:r>
            <w:r>
              <w:rPr>
                <w:b/>
                <w:spacing w:val="-52"/>
                <w:w w:val="90"/>
                <w:sz w:val="24"/>
              </w:rPr>
              <w:t xml:space="preserve"> </w:t>
            </w:r>
            <w:r>
              <w:rPr>
                <w:b/>
                <w:w w:val="90"/>
                <w:sz w:val="24"/>
              </w:rPr>
              <w:t>French:</w:t>
            </w:r>
          </w:p>
          <w:p w:rsidR="00B96502" w:rsidRDefault="00B96502">
            <w:pPr>
              <w:pStyle w:val="TableParagraph"/>
              <w:spacing w:before="3"/>
              <w:rPr>
                <w:b/>
                <w:w w:val="90"/>
                <w:sz w:val="24"/>
              </w:rPr>
            </w:pPr>
          </w:p>
          <w:p w:rsidR="008E1CF4" w:rsidRDefault="00D45F64" w:rsidP="00D45F64">
            <w:pPr>
              <w:pStyle w:val="TableParagraph"/>
              <w:spacing w:line="218" w:lineRule="exact"/>
              <w:jc w:val="center"/>
              <w:rPr>
                <w:b/>
                <w:sz w:val="20"/>
              </w:rPr>
            </w:pPr>
            <w:r w:rsidRPr="00B96502">
              <w:rPr>
                <w:b/>
                <w:sz w:val="20"/>
              </w:rPr>
              <w:t>Presenting myself in French</w:t>
            </w:r>
          </w:p>
          <w:p w:rsidR="00B96502" w:rsidRPr="00B96502" w:rsidRDefault="00B96502" w:rsidP="00B96502">
            <w:pPr>
              <w:pStyle w:val="TableParagraph"/>
              <w:spacing w:line="218" w:lineRule="exact"/>
              <w:rPr>
                <w:sz w:val="20"/>
              </w:rPr>
            </w:pPr>
            <w:r w:rsidRPr="00B96502">
              <w:rPr>
                <w:sz w:val="20"/>
              </w:rPr>
              <w:sym w:font="Symbol" w:char="F0B7"/>
            </w:r>
            <w:r w:rsidRPr="00B96502">
              <w:rPr>
                <w:sz w:val="20"/>
              </w:rPr>
              <w:t xml:space="preserve"> Count to 20 in French. </w:t>
            </w:r>
          </w:p>
          <w:p w:rsidR="00B96502" w:rsidRPr="00B96502" w:rsidRDefault="00B96502" w:rsidP="00B96502">
            <w:pPr>
              <w:pStyle w:val="TableParagraph"/>
              <w:spacing w:line="218" w:lineRule="exact"/>
              <w:rPr>
                <w:sz w:val="20"/>
              </w:rPr>
            </w:pPr>
            <w:r w:rsidRPr="00B96502">
              <w:rPr>
                <w:sz w:val="20"/>
              </w:rPr>
              <w:sym w:font="Symbol" w:char="F0B7"/>
            </w:r>
            <w:r w:rsidRPr="00B96502">
              <w:rPr>
                <w:sz w:val="20"/>
              </w:rPr>
              <w:t xml:space="preserve"> Say their name and age in French. </w:t>
            </w:r>
          </w:p>
          <w:p w:rsidR="00B96502" w:rsidRPr="00B96502" w:rsidRDefault="00B96502" w:rsidP="00B96502">
            <w:pPr>
              <w:pStyle w:val="TableParagraph"/>
              <w:spacing w:line="218" w:lineRule="exact"/>
              <w:rPr>
                <w:sz w:val="20"/>
              </w:rPr>
            </w:pPr>
            <w:r w:rsidRPr="00B96502">
              <w:rPr>
                <w:sz w:val="20"/>
              </w:rPr>
              <w:sym w:font="Symbol" w:char="F0B7"/>
            </w:r>
            <w:r w:rsidRPr="00B96502">
              <w:rPr>
                <w:sz w:val="20"/>
              </w:rPr>
              <w:t xml:space="preserve"> Say hello and goodbye and then ask how somebody is feeling and answer how they are feeling. </w:t>
            </w:r>
          </w:p>
          <w:p w:rsidR="00B96502" w:rsidRPr="00B96502" w:rsidRDefault="00B96502" w:rsidP="00B96502">
            <w:pPr>
              <w:pStyle w:val="TableParagraph"/>
              <w:spacing w:line="218" w:lineRule="exact"/>
              <w:rPr>
                <w:sz w:val="20"/>
              </w:rPr>
            </w:pPr>
            <w:r w:rsidRPr="00B96502">
              <w:rPr>
                <w:sz w:val="20"/>
              </w:rPr>
              <w:sym w:font="Symbol" w:char="F0B7"/>
            </w:r>
            <w:r w:rsidRPr="00B96502">
              <w:rPr>
                <w:sz w:val="20"/>
              </w:rPr>
              <w:t xml:space="preserve"> Tell you where they live in French. </w:t>
            </w:r>
          </w:p>
          <w:p w:rsidR="00B96502" w:rsidRPr="00B96502" w:rsidRDefault="00B96502" w:rsidP="00B96502">
            <w:pPr>
              <w:pStyle w:val="TableParagraph"/>
              <w:spacing w:line="218" w:lineRule="exact"/>
              <w:rPr>
                <w:b/>
                <w:sz w:val="20"/>
              </w:rPr>
            </w:pPr>
            <w:r w:rsidRPr="00B96502">
              <w:rPr>
                <w:sz w:val="20"/>
              </w:rPr>
              <w:sym w:font="Symbol" w:char="F0B7"/>
            </w:r>
            <w:r w:rsidRPr="00B96502">
              <w:rPr>
                <w:sz w:val="20"/>
              </w:rPr>
              <w:t xml:space="preserve"> Tell you if they are French or English, introducing concept of gender and agreement.</w:t>
            </w:r>
          </w:p>
        </w:tc>
      </w:tr>
    </w:tbl>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rPr>
          <w:rFonts w:ascii="Times New Roman"/>
        </w:rPr>
      </w:pPr>
    </w:p>
    <w:p w:rsidR="00A925CF" w:rsidRDefault="00A925CF">
      <w:pPr>
        <w:pStyle w:val="BodyText"/>
        <w:spacing w:before="9" w:after="1"/>
        <w:rPr>
          <w:rFonts w:ascii="Times New Roman"/>
          <w:sz w:val="16"/>
        </w:rPr>
      </w:pPr>
    </w:p>
    <w:p w:rsidR="00971C18" w:rsidRDefault="00971C18"/>
    <w:sectPr w:rsidR="00971C18" w:rsidSect="00E164AE">
      <w:pgSz w:w="11910" w:h="16840"/>
      <w:pgMar w:top="1420" w:right="1200" w:bottom="280" w:left="122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4AE" w:rsidRDefault="00E164AE" w:rsidP="00E164AE">
      <w:r>
        <w:separator/>
      </w:r>
    </w:p>
  </w:endnote>
  <w:endnote w:type="continuationSeparator" w:id="0">
    <w:p w:rsidR="00E164AE" w:rsidRDefault="00E164AE" w:rsidP="00E1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4AE" w:rsidRDefault="00E164AE" w:rsidP="00E164AE">
      <w:r>
        <w:separator/>
      </w:r>
    </w:p>
  </w:footnote>
  <w:footnote w:type="continuationSeparator" w:id="0">
    <w:p w:rsidR="00E164AE" w:rsidRDefault="00E164AE" w:rsidP="00E164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EB9"/>
    <w:multiLevelType w:val="hybridMultilevel"/>
    <w:tmpl w:val="A9F6C028"/>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1" w15:restartNumberingAfterBreak="0">
    <w:nsid w:val="05E376A2"/>
    <w:multiLevelType w:val="hybridMultilevel"/>
    <w:tmpl w:val="D320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14ABA"/>
    <w:multiLevelType w:val="hybridMultilevel"/>
    <w:tmpl w:val="3E18919A"/>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633" w:hanging="360"/>
      </w:pPr>
      <w:rPr>
        <w:rFonts w:ascii="Wingdings" w:hAnsi="Wingdings" w:hint="default"/>
      </w:rPr>
    </w:lvl>
    <w:lvl w:ilvl="3" w:tplc="08090001" w:tentative="1">
      <w:start w:val="1"/>
      <w:numFmt w:val="bullet"/>
      <w:lvlText w:val=""/>
      <w:lvlJc w:val="left"/>
      <w:pPr>
        <w:ind w:left="1353" w:hanging="360"/>
      </w:pPr>
      <w:rPr>
        <w:rFonts w:ascii="Symbol" w:hAnsi="Symbol" w:hint="default"/>
      </w:rPr>
    </w:lvl>
    <w:lvl w:ilvl="4" w:tplc="08090003" w:tentative="1">
      <w:start w:val="1"/>
      <w:numFmt w:val="bullet"/>
      <w:lvlText w:val="o"/>
      <w:lvlJc w:val="left"/>
      <w:pPr>
        <w:ind w:left="2073" w:hanging="360"/>
      </w:pPr>
      <w:rPr>
        <w:rFonts w:ascii="Courier New" w:hAnsi="Courier New" w:cs="Courier New" w:hint="default"/>
      </w:rPr>
    </w:lvl>
    <w:lvl w:ilvl="5" w:tplc="08090005" w:tentative="1">
      <w:start w:val="1"/>
      <w:numFmt w:val="bullet"/>
      <w:lvlText w:val=""/>
      <w:lvlJc w:val="left"/>
      <w:pPr>
        <w:ind w:left="2793" w:hanging="360"/>
      </w:pPr>
      <w:rPr>
        <w:rFonts w:ascii="Wingdings" w:hAnsi="Wingdings" w:hint="default"/>
      </w:rPr>
    </w:lvl>
    <w:lvl w:ilvl="6" w:tplc="08090001" w:tentative="1">
      <w:start w:val="1"/>
      <w:numFmt w:val="bullet"/>
      <w:lvlText w:val=""/>
      <w:lvlJc w:val="left"/>
      <w:pPr>
        <w:ind w:left="3513" w:hanging="360"/>
      </w:pPr>
      <w:rPr>
        <w:rFonts w:ascii="Symbol" w:hAnsi="Symbol" w:hint="default"/>
      </w:rPr>
    </w:lvl>
    <w:lvl w:ilvl="7" w:tplc="08090003" w:tentative="1">
      <w:start w:val="1"/>
      <w:numFmt w:val="bullet"/>
      <w:lvlText w:val="o"/>
      <w:lvlJc w:val="left"/>
      <w:pPr>
        <w:ind w:left="4233" w:hanging="360"/>
      </w:pPr>
      <w:rPr>
        <w:rFonts w:ascii="Courier New" w:hAnsi="Courier New" w:cs="Courier New" w:hint="default"/>
      </w:rPr>
    </w:lvl>
    <w:lvl w:ilvl="8" w:tplc="08090005" w:tentative="1">
      <w:start w:val="1"/>
      <w:numFmt w:val="bullet"/>
      <w:lvlText w:val=""/>
      <w:lvlJc w:val="left"/>
      <w:pPr>
        <w:ind w:left="4953" w:hanging="360"/>
      </w:pPr>
      <w:rPr>
        <w:rFonts w:ascii="Wingdings" w:hAnsi="Wingdings" w:hint="default"/>
      </w:rPr>
    </w:lvl>
  </w:abstractNum>
  <w:abstractNum w:abstractNumId="3" w15:restartNumberingAfterBreak="0">
    <w:nsid w:val="0BA61FD7"/>
    <w:multiLevelType w:val="hybridMultilevel"/>
    <w:tmpl w:val="0714D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06166"/>
    <w:multiLevelType w:val="hybridMultilevel"/>
    <w:tmpl w:val="8FEC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90120"/>
    <w:multiLevelType w:val="hybridMultilevel"/>
    <w:tmpl w:val="07025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0F0954"/>
    <w:multiLevelType w:val="hybridMultilevel"/>
    <w:tmpl w:val="217A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16D15"/>
    <w:multiLevelType w:val="hybridMultilevel"/>
    <w:tmpl w:val="2818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41AFA"/>
    <w:multiLevelType w:val="hybridMultilevel"/>
    <w:tmpl w:val="3272C348"/>
    <w:lvl w:ilvl="0" w:tplc="1666A448">
      <w:numFmt w:val="bullet"/>
      <w:lvlText w:val=""/>
      <w:lvlJc w:val="left"/>
      <w:pPr>
        <w:ind w:left="900" w:hanging="399"/>
      </w:pPr>
      <w:rPr>
        <w:rFonts w:ascii="Symbol" w:eastAsia="Symbol" w:hAnsi="Symbol" w:cs="Symbol" w:hint="default"/>
        <w:w w:val="100"/>
        <w:sz w:val="20"/>
        <w:szCs w:val="20"/>
      </w:rPr>
    </w:lvl>
    <w:lvl w:ilvl="1" w:tplc="F34412C4">
      <w:numFmt w:val="bullet"/>
      <w:lvlText w:val="•"/>
      <w:lvlJc w:val="left"/>
      <w:pPr>
        <w:ind w:left="1335" w:hanging="399"/>
      </w:pPr>
      <w:rPr>
        <w:rFonts w:hint="default"/>
      </w:rPr>
    </w:lvl>
    <w:lvl w:ilvl="2" w:tplc="33744560">
      <w:numFmt w:val="bullet"/>
      <w:lvlText w:val="•"/>
      <w:lvlJc w:val="left"/>
      <w:pPr>
        <w:ind w:left="1770" w:hanging="399"/>
      </w:pPr>
      <w:rPr>
        <w:rFonts w:hint="default"/>
      </w:rPr>
    </w:lvl>
    <w:lvl w:ilvl="3" w:tplc="F00478B2">
      <w:numFmt w:val="bullet"/>
      <w:lvlText w:val="•"/>
      <w:lvlJc w:val="left"/>
      <w:pPr>
        <w:ind w:left="2205" w:hanging="399"/>
      </w:pPr>
      <w:rPr>
        <w:rFonts w:hint="default"/>
      </w:rPr>
    </w:lvl>
    <w:lvl w:ilvl="4" w:tplc="A8009926">
      <w:numFmt w:val="bullet"/>
      <w:lvlText w:val="•"/>
      <w:lvlJc w:val="left"/>
      <w:pPr>
        <w:ind w:left="2640" w:hanging="399"/>
      </w:pPr>
      <w:rPr>
        <w:rFonts w:hint="default"/>
      </w:rPr>
    </w:lvl>
    <w:lvl w:ilvl="5" w:tplc="CD96A9F8">
      <w:numFmt w:val="bullet"/>
      <w:lvlText w:val="•"/>
      <w:lvlJc w:val="left"/>
      <w:pPr>
        <w:ind w:left="3075" w:hanging="399"/>
      </w:pPr>
      <w:rPr>
        <w:rFonts w:hint="default"/>
      </w:rPr>
    </w:lvl>
    <w:lvl w:ilvl="6" w:tplc="1B388F9E">
      <w:numFmt w:val="bullet"/>
      <w:lvlText w:val="•"/>
      <w:lvlJc w:val="left"/>
      <w:pPr>
        <w:ind w:left="3510" w:hanging="399"/>
      </w:pPr>
      <w:rPr>
        <w:rFonts w:hint="default"/>
      </w:rPr>
    </w:lvl>
    <w:lvl w:ilvl="7" w:tplc="3BBE3118">
      <w:numFmt w:val="bullet"/>
      <w:lvlText w:val="•"/>
      <w:lvlJc w:val="left"/>
      <w:pPr>
        <w:ind w:left="3945" w:hanging="399"/>
      </w:pPr>
      <w:rPr>
        <w:rFonts w:hint="default"/>
      </w:rPr>
    </w:lvl>
    <w:lvl w:ilvl="8" w:tplc="AFFAA502">
      <w:numFmt w:val="bullet"/>
      <w:lvlText w:val="•"/>
      <w:lvlJc w:val="left"/>
      <w:pPr>
        <w:ind w:left="4380" w:hanging="399"/>
      </w:pPr>
      <w:rPr>
        <w:rFonts w:hint="default"/>
      </w:rPr>
    </w:lvl>
  </w:abstractNum>
  <w:abstractNum w:abstractNumId="9" w15:restartNumberingAfterBreak="0">
    <w:nsid w:val="2303702D"/>
    <w:multiLevelType w:val="hybridMultilevel"/>
    <w:tmpl w:val="598C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C4D97"/>
    <w:multiLevelType w:val="hybridMultilevel"/>
    <w:tmpl w:val="BFA6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A327E"/>
    <w:multiLevelType w:val="hybridMultilevel"/>
    <w:tmpl w:val="95FE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F4F"/>
    <w:multiLevelType w:val="hybridMultilevel"/>
    <w:tmpl w:val="920E8B5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3" w15:restartNumberingAfterBreak="0">
    <w:nsid w:val="2AF945B5"/>
    <w:multiLevelType w:val="hybridMultilevel"/>
    <w:tmpl w:val="C1B83C36"/>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14" w15:restartNumberingAfterBreak="0">
    <w:nsid w:val="2B261EC5"/>
    <w:multiLevelType w:val="hybridMultilevel"/>
    <w:tmpl w:val="45BA4AA8"/>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15" w15:restartNumberingAfterBreak="0">
    <w:nsid w:val="2DBD74EA"/>
    <w:multiLevelType w:val="hybridMultilevel"/>
    <w:tmpl w:val="287C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46902"/>
    <w:multiLevelType w:val="hybridMultilevel"/>
    <w:tmpl w:val="9C7CC5E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2E7D2436"/>
    <w:multiLevelType w:val="hybridMultilevel"/>
    <w:tmpl w:val="D7289E5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8" w15:restartNumberingAfterBreak="0">
    <w:nsid w:val="2F6162C5"/>
    <w:multiLevelType w:val="hybridMultilevel"/>
    <w:tmpl w:val="32E6ECC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3CAA74EC"/>
    <w:multiLevelType w:val="hybridMultilevel"/>
    <w:tmpl w:val="271259F2"/>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0" w15:restartNumberingAfterBreak="0">
    <w:nsid w:val="3DB058D5"/>
    <w:multiLevelType w:val="hybridMultilevel"/>
    <w:tmpl w:val="68AE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15C3E"/>
    <w:multiLevelType w:val="hybridMultilevel"/>
    <w:tmpl w:val="DF346C2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40AA08E2"/>
    <w:multiLevelType w:val="hybridMultilevel"/>
    <w:tmpl w:val="0B3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347D2"/>
    <w:multiLevelType w:val="hybridMultilevel"/>
    <w:tmpl w:val="25D4C23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4" w15:restartNumberingAfterBreak="0">
    <w:nsid w:val="435B4660"/>
    <w:multiLevelType w:val="hybridMultilevel"/>
    <w:tmpl w:val="2090AB8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15:restartNumberingAfterBreak="0">
    <w:nsid w:val="4518597C"/>
    <w:multiLevelType w:val="hybridMultilevel"/>
    <w:tmpl w:val="064C06D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6" w15:restartNumberingAfterBreak="0">
    <w:nsid w:val="451A4BEA"/>
    <w:multiLevelType w:val="multilevel"/>
    <w:tmpl w:val="113A62A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4A1604A0"/>
    <w:multiLevelType w:val="hybridMultilevel"/>
    <w:tmpl w:val="1BE8DFB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8" w15:restartNumberingAfterBreak="0">
    <w:nsid w:val="4CB57018"/>
    <w:multiLevelType w:val="hybridMultilevel"/>
    <w:tmpl w:val="24B6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46EB0"/>
    <w:multiLevelType w:val="hybridMultilevel"/>
    <w:tmpl w:val="3544D91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0" w15:restartNumberingAfterBreak="0">
    <w:nsid w:val="511136BF"/>
    <w:multiLevelType w:val="hybridMultilevel"/>
    <w:tmpl w:val="FBE6671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1" w15:restartNumberingAfterBreak="0">
    <w:nsid w:val="512C4497"/>
    <w:multiLevelType w:val="hybridMultilevel"/>
    <w:tmpl w:val="397EFB6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2" w15:restartNumberingAfterBreak="0">
    <w:nsid w:val="55B83BA2"/>
    <w:multiLevelType w:val="hybridMultilevel"/>
    <w:tmpl w:val="0218AEF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3" w15:restartNumberingAfterBreak="0">
    <w:nsid w:val="56437F7F"/>
    <w:multiLevelType w:val="hybridMultilevel"/>
    <w:tmpl w:val="0C38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B07354"/>
    <w:multiLevelType w:val="hybridMultilevel"/>
    <w:tmpl w:val="6E8E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353A55"/>
    <w:multiLevelType w:val="hybridMultilevel"/>
    <w:tmpl w:val="1A44EEE0"/>
    <w:lvl w:ilvl="0" w:tplc="08090001">
      <w:start w:val="1"/>
      <w:numFmt w:val="bullet"/>
      <w:lvlText w:val=""/>
      <w:lvlJc w:val="left"/>
      <w:pPr>
        <w:ind w:left="1031" w:hanging="360"/>
      </w:pPr>
      <w:rPr>
        <w:rFonts w:ascii="Symbol" w:hAnsi="Symbol"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36" w15:restartNumberingAfterBreak="0">
    <w:nsid w:val="5B047212"/>
    <w:multiLevelType w:val="hybridMultilevel"/>
    <w:tmpl w:val="9A4CD202"/>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37" w15:restartNumberingAfterBreak="0">
    <w:nsid w:val="5FEF28FC"/>
    <w:multiLevelType w:val="hybridMultilevel"/>
    <w:tmpl w:val="0FC68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4C5F13"/>
    <w:multiLevelType w:val="hybridMultilevel"/>
    <w:tmpl w:val="5C7A241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9" w15:restartNumberingAfterBreak="0">
    <w:nsid w:val="637F4229"/>
    <w:multiLevelType w:val="hybridMultilevel"/>
    <w:tmpl w:val="5FD83510"/>
    <w:lvl w:ilvl="0" w:tplc="08090001">
      <w:start w:val="1"/>
      <w:numFmt w:val="bullet"/>
      <w:lvlText w:val=""/>
      <w:lvlJc w:val="left"/>
      <w:pPr>
        <w:ind w:left="1031" w:hanging="360"/>
      </w:pPr>
      <w:rPr>
        <w:rFonts w:ascii="Symbol" w:hAnsi="Symbol"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40" w15:restartNumberingAfterBreak="0">
    <w:nsid w:val="63951299"/>
    <w:multiLevelType w:val="hybridMultilevel"/>
    <w:tmpl w:val="44862E1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1" w15:restartNumberingAfterBreak="0">
    <w:nsid w:val="66663557"/>
    <w:multiLevelType w:val="hybridMultilevel"/>
    <w:tmpl w:val="35C4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7F17C6"/>
    <w:multiLevelType w:val="hybridMultilevel"/>
    <w:tmpl w:val="6A52276E"/>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43" w15:restartNumberingAfterBreak="0">
    <w:nsid w:val="6B4176C8"/>
    <w:multiLevelType w:val="hybridMultilevel"/>
    <w:tmpl w:val="2E608BE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4" w15:restartNumberingAfterBreak="0">
    <w:nsid w:val="6B427FA0"/>
    <w:multiLevelType w:val="hybridMultilevel"/>
    <w:tmpl w:val="78B638B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5" w15:restartNumberingAfterBreak="0">
    <w:nsid w:val="711B5E18"/>
    <w:multiLevelType w:val="hybridMultilevel"/>
    <w:tmpl w:val="3160A4F4"/>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6" w15:restartNumberingAfterBreak="0">
    <w:nsid w:val="768F2AD2"/>
    <w:multiLevelType w:val="hybridMultilevel"/>
    <w:tmpl w:val="EA46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5494E"/>
    <w:multiLevelType w:val="hybridMultilevel"/>
    <w:tmpl w:val="1524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752E3"/>
    <w:multiLevelType w:val="hybridMultilevel"/>
    <w:tmpl w:val="1D2C64F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9" w15:restartNumberingAfterBreak="0">
    <w:nsid w:val="7EF41B29"/>
    <w:multiLevelType w:val="hybridMultilevel"/>
    <w:tmpl w:val="6EC2951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8"/>
  </w:num>
  <w:num w:numId="2">
    <w:abstractNumId w:val="45"/>
  </w:num>
  <w:num w:numId="3">
    <w:abstractNumId w:val="3"/>
  </w:num>
  <w:num w:numId="4">
    <w:abstractNumId w:val="5"/>
  </w:num>
  <w:num w:numId="5">
    <w:abstractNumId w:val="2"/>
  </w:num>
  <w:num w:numId="6">
    <w:abstractNumId w:val="16"/>
  </w:num>
  <w:num w:numId="7">
    <w:abstractNumId w:val="13"/>
  </w:num>
  <w:num w:numId="8">
    <w:abstractNumId w:val="41"/>
  </w:num>
  <w:num w:numId="9">
    <w:abstractNumId w:val="28"/>
  </w:num>
  <w:num w:numId="10">
    <w:abstractNumId w:val="34"/>
  </w:num>
  <w:num w:numId="11">
    <w:abstractNumId w:val="33"/>
  </w:num>
  <w:num w:numId="12">
    <w:abstractNumId w:val="22"/>
  </w:num>
  <w:num w:numId="13">
    <w:abstractNumId w:val="39"/>
  </w:num>
  <w:num w:numId="14">
    <w:abstractNumId w:val="14"/>
  </w:num>
  <w:num w:numId="15">
    <w:abstractNumId w:val="12"/>
  </w:num>
  <w:num w:numId="16">
    <w:abstractNumId w:val="18"/>
  </w:num>
  <w:num w:numId="17">
    <w:abstractNumId w:val="0"/>
  </w:num>
  <w:num w:numId="18">
    <w:abstractNumId w:val="26"/>
  </w:num>
  <w:num w:numId="19">
    <w:abstractNumId w:val="35"/>
  </w:num>
  <w:num w:numId="20">
    <w:abstractNumId w:val="36"/>
  </w:num>
  <w:num w:numId="21">
    <w:abstractNumId w:val="25"/>
  </w:num>
  <w:num w:numId="22">
    <w:abstractNumId w:val="23"/>
  </w:num>
  <w:num w:numId="23">
    <w:abstractNumId w:val="44"/>
  </w:num>
  <w:num w:numId="24">
    <w:abstractNumId w:val="19"/>
  </w:num>
  <w:num w:numId="25">
    <w:abstractNumId w:val="7"/>
  </w:num>
  <w:num w:numId="26">
    <w:abstractNumId w:val="15"/>
  </w:num>
  <w:num w:numId="27">
    <w:abstractNumId w:val="20"/>
  </w:num>
  <w:num w:numId="28">
    <w:abstractNumId w:val="11"/>
  </w:num>
  <w:num w:numId="29">
    <w:abstractNumId w:val="1"/>
  </w:num>
  <w:num w:numId="30">
    <w:abstractNumId w:val="9"/>
  </w:num>
  <w:num w:numId="31">
    <w:abstractNumId w:val="27"/>
  </w:num>
  <w:num w:numId="32">
    <w:abstractNumId w:val="21"/>
  </w:num>
  <w:num w:numId="33">
    <w:abstractNumId w:val="43"/>
  </w:num>
  <w:num w:numId="34">
    <w:abstractNumId w:val="17"/>
  </w:num>
  <w:num w:numId="35">
    <w:abstractNumId w:val="48"/>
  </w:num>
  <w:num w:numId="36">
    <w:abstractNumId w:val="31"/>
  </w:num>
  <w:num w:numId="37">
    <w:abstractNumId w:val="30"/>
  </w:num>
  <w:num w:numId="38">
    <w:abstractNumId w:val="40"/>
  </w:num>
  <w:num w:numId="39">
    <w:abstractNumId w:val="47"/>
  </w:num>
  <w:num w:numId="40">
    <w:abstractNumId w:val="42"/>
  </w:num>
  <w:num w:numId="41">
    <w:abstractNumId w:val="4"/>
  </w:num>
  <w:num w:numId="42">
    <w:abstractNumId w:val="10"/>
  </w:num>
  <w:num w:numId="43">
    <w:abstractNumId w:val="6"/>
  </w:num>
  <w:num w:numId="44">
    <w:abstractNumId w:val="37"/>
  </w:num>
  <w:num w:numId="45">
    <w:abstractNumId w:val="29"/>
  </w:num>
  <w:num w:numId="46">
    <w:abstractNumId w:val="24"/>
  </w:num>
  <w:num w:numId="47">
    <w:abstractNumId w:val="38"/>
  </w:num>
  <w:num w:numId="48">
    <w:abstractNumId w:val="49"/>
  </w:num>
  <w:num w:numId="49">
    <w:abstractNumId w:val="32"/>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5CF"/>
    <w:rsid w:val="00050E13"/>
    <w:rsid w:val="0007133D"/>
    <w:rsid w:val="00073EA9"/>
    <w:rsid w:val="000A17E4"/>
    <w:rsid w:val="000B0BB0"/>
    <w:rsid w:val="000F7553"/>
    <w:rsid w:val="001170E9"/>
    <w:rsid w:val="00180BFB"/>
    <w:rsid w:val="002079C9"/>
    <w:rsid w:val="00217F20"/>
    <w:rsid w:val="002909C9"/>
    <w:rsid w:val="0030580A"/>
    <w:rsid w:val="003C3571"/>
    <w:rsid w:val="004316B2"/>
    <w:rsid w:val="004353FC"/>
    <w:rsid w:val="005C0E65"/>
    <w:rsid w:val="005F275F"/>
    <w:rsid w:val="006758B8"/>
    <w:rsid w:val="007318EE"/>
    <w:rsid w:val="00732B4A"/>
    <w:rsid w:val="0073512F"/>
    <w:rsid w:val="00740F19"/>
    <w:rsid w:val="007605EA"/>
    <w:rsid w:val="007A6007"/>
    <w:rsid w:val="007D6047"/>
    <w:rsid w:val="007E0BFD"/>
    <w:rsid w:val="0080399D"/>
    <w:rsid w:val="008219EE"/>
    <w:rsid w:val="00837525"/>
    <w:rsid w:val="008A29BE"/>
    <w:rsid w:val="008B5855"/>
    <w:rsid w:val="008E1CF4"/>
    <w:rsid w:val="00954F11"/>
    <w:rsid w:val="00960D06"/>
    <w:rsid w:val="00971C18"/>
    <w:rsid w:val="0099613A"/>
    <w:rsid w:val="009A3256"/>
    <w:rsid w:val="009E6763"/>
    <w:rsid w:val="00A07344"/>
    <w:rsid w:val="00A33193"/>
    <w:rsid w:val="00A77477"/>
    <w:rsid w:val="00A925CF"/>
    <w:rsid w:val="00AF2FDF"/>
    <w:rsid w:val="00AF52D9"/>
    <w:rsid w:val="00B96502"/>
    <w:rsid w:val="00BA1FC8"/>
    <w:rsid w:val="00C466BA"/>
    <w:rsid w:val="00C945B3"/>
    <w:rsid w:val="00D45F64"/>
    <w:rsid w:val="00D62DF6"/>
    <w:rsid w:val="00D64488"/>
    <w:rsid w:val="00D71E6B"/>
    <w:rsid w:val="00E00BAC"/>
    <w:rsid w:val="00E145D6"/>
    <w:rsid w:val="00E164AE"/>
    <w:rsid w:val="00E8033F"/>
    <w:rsid w:val="00E81D0C"/>
    <w:rsid w:val="00F4126B"/>
    <w:rsid w:val="00F50F3F"/>
    <w:rsid w:val="00FC3ACD"/>
    <w:rsid w:val="00FC5B26"/>
    <w:rsid w:val="00FD3A94"/>
    <w:rsid w:val="00FE4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AEAF3B9-057A-44D2-9A62-10C9C2A2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2"/>
      <w:ind w:left="900" w:hanging="360"/>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4AE"/>
    <w:pPr>
      <w:tabs>
        <w:tab w:val="center" w:pos="4513"/>
        <w:tab w:val="right" w:pos="9026"/>
      </w:tabs>
    </w:pPr>
  </w:style>
  <w:style w:type="character" w:customStyle="1" w:styleId="HeaderChar">
    <w:name w:val="Header Char"/>
    <w:basedOn w:val="DefaultParagraphFont"/>
    <w:link w:val="Header"/>
    <w:uiPriority w:val="99"/>
    <w:rsid w:val="00E164AE"/>
    <w:rPr>
      <w:rFonts w:ascii="Verdana" w:eastAsia="Verdana" w:hAnsi="Verdana" w:cs="Verdana"/>
    </w:rPr>
  </w:style>
  <w:style w:type="paragraph" w:styleId="Footer">
    <w:name w:val="footer"/>
    <w:basedOn w:val="Normal"/>
    <w:link w:val="FooterChar"/>
    <w:uiPriority w:val="99"/>
    <w:unhideWhenUsed/>
    <w:rsid w:val="00E164AE"/>
    <w:pPr>
      <w:tabs>
        <w:tab w:val="center" w:pos="4513"/>
        <w:tab w:val="right" w:pos="9026"/>
      </w:tabs>
    </w:pPr>
  </w:style>
  <w:style w:type="character" w:customStyle="1" w:styleId="FooterChar">
    <w:name w:val="Footer Char"/>
    <w:basedOn w:val="DefaultParagraphFont"/>
    <w:link w:val="Footer"/>
    <w:uiPriority w:val="99"/>
    <w:rsid w:val="00E164AE"/>
    <w:rPr>
      <w:rFonts w:ascii="Verdana" w:eastAsia="Verdana" w:hAnsi="Verdana" w:cs="Verdana"/>
    </w:rPr>
  </w:style>
  <w:style w:type="paragraph" w:styleId="BalloonText">
    <w:name w:val="Balloon Text"/>
    <w:basedOn w:val="Normal"/>
    <w:link w:val="BalloonTextChar"/>
    <w:uiPriority w:val="99"/>
    <w:semiHidden/>
    <w:unhideWhenUsed/>
    <w:rsid w:val="00740F19"/>
    <w:rPr>
      <w:rFonts w:ascii="Segoe UI" w:hAnsi="Segoe UI"/>
      <w:sz w:val="18"/>
      <w:szCs w:val="18"/>
    </w:rPr>
  </w:style>
  <w:style w:type="character" w:customStyle="1" w:styleId="BalloonTextChar">
    <w:name w:val="Balloon Text Char"/>
    <w:basedOn w:val="DefaultParagraphFont"/>
    <w:link w:val="BalloonText"/>
    <w:uiPriority w:val="99"/>
    <w:semiHidden/>
    <w:rsid w:val="00740F19"/>
    <w:rPr>
      <w:rFonts w:ascii="Segoe UI" w:eastAsia="Verdana" w:hAnsi="Segoe UI" w:cs="Verdana"/>
      <w:sz w:val="18"/>
      <w:szCs w:val="18"/>
    </w:rPr>
  </w:style>
  <w:style w:type="character" w:customStyle="1" w:styleId="BodyTextChar">
    <w:name w:val="Body Text Char"/>
    <w:basedOn w:val="DefaultParagraphFont"/>
    <w:link w:val="BodyText"/>
    <w:uiPriority w:val="1"/>
    <w:rsid w:val="007D6047"/>
    <w:rPr>
      <w:rFonts w:ascii="Verdana" w:eastAsia="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7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C7403-207B-41CE-8C82-7819BEEC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dc:creator>
  <cp:lastModifiedBy>Sarah Yates</cp:lastModifiedBy>
  <cp:revision>2</cp:revision>
  <cp:lastPrinted>2019-09-16T14:51:00Z</cp:lastPrinted>
  <dcterms:created xsi:type="dcterms:W3CDTF">2019-11-03T12:33:00Z</dcterms:created>
  <dcterms:modified xsi:type="dcterms:W3CDTF">2019-11-03T12:33:00Z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2017-06-07T00:00:00Z</vt:filetime>
  </property>
  <property fmtid="{D5CDD505-2E9C-101B-9397-08002B2CF9AE}" pid="3" name="Creator">
    <vt:lpwstr>Microsoft® Word 2016</vt:lpwstr>
  </property>
  <property fmtid="{D5CDD505-2E9C-101B-9397-08002B2CF9AE}" pid="4" name="LastSaved">
    <vt:filetime>2018-01-22T00:00:00Z</vt:filetime>
  </property>
</Properties>
</file>