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2A2D" w:rsidRPr="00ED2A2D" w:rsidRDefault="00ED2A2D" w:rsidP="00ED2A2D">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ED2A2D">
        <w:rPr>
          <w:rFonts w:ascii="Times New Roman" w:eastAsia="Times New Roman" w:hAnsi="Times New Roman" w:cs="Times New Roman"/>
          <w:b/>
          <w:bCs/>
          <w:kern w:val="36"/>
          <w:sz w:val="48"/>
          <w:szCs w:val="48"/>
          <w:lang w:eastAsia="en-GB"/>
        </w:rPr>
        <w:t>Relationship cake recipe</w:t>
      </w:r>
    </w:p>
    <w:p w:rsidR="00ED2A2D" w:rsidRPr="00ED2A2D" w:rsidRDefault="00ED2A2D" w:rsidP="00ED2A2D">
      <w:pPr>
        <w:spacing w:after="0"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 xml:space="preserve">Year: Y5 </w:t>
      </w:r>
    </w:p>
    <w:p w:rsidR="00ED2A2D" w:rsidRPr="00ED2A2D" w:rsidRDefault="00ED2A2D" w:rsidP="00ED2A2D">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D2A2D">
        <w:rPr>
          <w:rFonts w:ascii="Times New Roman" w:eastAsia="Times New Roman" w:hAnsi="Times New Roman" w:cs="Times New Roman"/>
          <w:b/>
          <w:bCs/>
          <w:sz w:val="27"/>
          <w:szCs w:val="27"/>
          <w:lang w:eastAsia="en-GB"/>
        </w:rPr>
        <w:t>Subjects and Issues</w:t>
      </w:r>
    </w:p>
    <w:p w:rsidR="00ED2A2D" w:rsidRPr="00ED2A2D" w:rsidRDefault="00ED2A2D" w:rsidP="00ED2A2D">
      <w:pPr>
        <w:spacing w:after="0"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 xml:space="preserve">Self-esteem Caring Cooperation Emotional </w:t>
      </w:r>
      <w:proofErr w:type="gramStart"/>
      <w:r w:rsidRPr="00ED2A2D">
        <w:rPr>
          <w:rFonts w:ascii="Times New Roman" w:eastAsia="Times New Roman" w:hAnsi="Times New Roman" w:cs="Times New Roman"/>
          <w:sz w:val="24"/>
          <w:szCs w:val="24"/>
          <w:lang w:eastAsia="en-GB"/>
        </w:rPr>
        <w:t>needs</w:t>
      </w:r>
      <w:proofErr w:type="gramEnd"/>
      <w:r w:rsidRPr="00ED2A2D">
        <w:rPr>
          <w:rFonts w:ascii="Times New Roman" w:eastAsia="Times New Roman" w:hAnsi="Times New Roman" w:cs="Times New Roman"/>
          <w:sz w:val="24"/>
          <w:szCs w:val="24"/>
          <w:lang w:eastAsia="en-GB"/>
        </w:rPr>
        <w:t xml:space="preserve"> Feelings Friendship Respect Safeguarding Support networks Trust Consent Relationships education Keeping safe Getting help Communication Relationships Emotions </w:t>
      </w:r>
    </w:p>
    <w:p w:rsidR="00ED2A2D" w:rsidRPr="00ED2A2D" w:rsidRDefault="00ED2A2D" w:rsidP="00ED2A2D">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ED2A2D">
        <w:rPr>
          <w:rFonts w:ascii="Times New Roman" w:eastAsia="Times New Roman" w:hAnsi="Times New Roman" w:cs="Times New Roman"/>
          <w:b/>
          <w:bCs/>
          <w:sz w:val="36"/>
          <w:szCs w:val="36"/>
          <w:lang w:eastAsia="en-GB"/>
        </w:rPr>
        <w:t>Introduction</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Working in pairs, ask the children to name a few positive and healthy relationships that they have (e.g. me and my mum), or ones between other, well-known figures (e.g. Woody and Buzz Lightyear).</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Ask if anyone wants to share. Make a list of those that are suggested. </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Choose one that they all know about and work out what makes it positive and healthy. (E.g. Buzz and Woody always support each other, help each other, seem to understand each other, like each other, choose to spend time with each other, put themselves out for each other, make each other laugh/ smile/ feel happy, keep each other safe...)</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Choose one that they all know about and work out what makes it positive and healthy. (E.g. Buzz and Woody always support each other, help each other, seem to understand each other, like each other, put themselves out for each other.)</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Ask:</w:t>
      </w:r>
    </w:p>
    <w:p w:rsidR="00ED2A2D" w:rsidRPr="00ED2A2D" w:rsidRDefault="00ED2A2D" w:rsidP="00ED2A2D">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Can a relationship be unhealthy?</w:t>
      </w:r>
    </w:p>
    <w:p w:rsidR="00ED2A2D" w:rsidRPr="00ED2A2D" w:rsidRDefault="00ED2A2D" w:rsidP="00ED2A2D">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What sort of things make it unhealthy? (lies, broken promises all the time, feeling unsafe, emotional, verbal, physical or sexual abuse - telling someone they are stupid all the time, controlling behaviour - isolating them from other friends or family, excluding someone, being neglected, uncomfortable or inappropriate touching.   </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b/>
          <w:bCs/>
          <w:sz w:val="24"/>
          <w:szCs w:val="24"/>
          <w:lang w:eastAsia="en-GB"/>
        </w:rPr>
        <w:t>Abuse</w:t>
      </w:r>
      <w:r w:rsidRPr="00ED2A2D">
        <w:rPr>
          <w:rFonts w:ascii="Times New Roman" w:eastAsia="Times New Roman" w:hAnsi="Times New Roman" w:cs="Times New Roman"/>
          <w:sz w:val="24"/>
          <w:szCs w:val="24"/>
          <w:lang w:eastAsia="en-GB"/>
        </w:rPr>
        <w:t xml:space="preserve"> is when someone hurts another person – physically, verbally or emotionally on purpose, or keeps treating them in a way that makes them feel scared, unsafe or very sad – especially when they are supposed to care for or protect them.  </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b/>
          <w:bCs/>
          <w:sz w:val="24"/>
          <w:szCs w:val="24"/>
          <w:lang w:eastAsia="en-GB"/>
        </w:rPr>
        <w:t>Sexual abuse</w:t>
      </w:r>
      <w:r w:rsidRPr="00ED2A2D">
        <w:rPr>
          <w:rFonts w:ascii="Times New Roman" w:eastAsia="Times New Roman" w:hAnsi="Times New Roman" w:cs="Times New Roman"/>
          <w:sz w:val="24"/>
          <w:szCs w:val="24"/>
          <w:lang w:eastAsia="en-GB"/>
        </w:rPr>
        <w:t xml:space="preserve"> is when someone is forced, pressured or tricked into taking part in any kind of sexual activity with another person. It could be online or in person, and it can happen to anyone. </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b/>
          <w:bCs/>
          <w:sz w:val="24"/>
          <w:szCs w:val="24"/>
          <w:lang w:eastAsia="en-GB"/>
        </w:rPr>
        <w:t>Controlling behaviour</w:t>
      </w:r>
      <w:r w:rsidRPr="00ED2A2D">
        <w:rPr>
          <w:rFonts w:ascii="Times New Roman" w:eastAsia="Times New Roman" w:hAnsi="Times New Roman" w:cs="Times New Roman"/>
          <w:sz w:val="24"/>
          <w:szCs w:val="24"/>
          <w:lang w:eastAsia="en-GB"/>
        </w:rPr>
        <w:t xml:space="preserve"> is when someone tries to make another person do what they want by telling them what they can or cannot do. It’s about power, not care. </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Ask:</w:t>
      </w:r>
    </w:p>
    <w:p w:rsidR="00ED2A2D" w:rsidRPr="00ED2A2D" w:rsidRDefault="00ED2A2D" w:rsidP="00ED2A2D">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lastRenderedPageBreak/>
        <w:t>What help could someone get if they felt they were in an unhealthy relationship? (Talk to friends, family, teacher, trusted adult, Childline.)</w:t>
      </w:r>
    </w:p>
    <w:p w:rsidR="00ED2A2D" w:rsidRPr="00ED2A2D" w:rsidRDefault="00ED2A2D" w:rsidP="00ED2A2D">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 xml:space="preserve">Explain that now, or as they get older, they may find that as well as having relationships with people outside their family, like their friends, they may also be interested in other people of a similar age (either the same sex or opposite sex). Sometimes this is called a crush. This could be someone who they are interested in and who they might want to spend more time with and get to know better, or perhaps just admire from a distance. Explain that even these crushes should feel positive and healthy. If either of the people involved in this type of relationship displayed unhealthy behaviours it wouldn't be ok. A person facing this situation needs to think about distancing </w:t>
      </w:r>
      <w:proofErr w:type="spellStart"/>
      <w:r w:rsidRPr="00ED2A2D">
        <w:rPr>
          <w:rFonts w:ascii="Times New Roman" w:eastAsia="Times New Roman" w:hAnsi="Times New Roman" w:cs="Times New Roman"/>
          <w:sz w:val="24"/>
          <w:szCs w:val="24"/>
          <w:lang w:eastAsia="en-GB"/>
        </w:rPr>
        <w:t>themself</w:t>
      </w:r>
      <w:proofErr w:type="spellEnd"/>
      <w:r w:rsidRPr="00ED2A2D">
        <w:rPr>
          <w:rFonts w:ascii="Times New Roman" w:eastAsia="Times New Roman" w:hAnsi="Times New Roman" w:cs="Times New Roman"/>
          <w:sz w:val="24"/>
          <w:szCs w:val="24"/>
          <w:lang w:eastAsia="en-GB"/>
        </w:rPr>
        <w:t xml:space="preserve"> from that person, or getting help if it's hard to do that. </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Remember, our needs and feelings are important, and we need to be careful with the needs and feelings of others too. If something ever doesn’t feel right for us, we can say no. This needs to be listened to and respected. And if someone else says no to us, we need to listen and respect their wishes too.  </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NB: Emphasise that it's very important to get help from a trusted adult if anyone is making us feel uncomfortable, unsafe or scared. We can also talk to a trusted adult if we’re sad that someone has said no to us too, to help us understand our feelings and those of others.</w:t>
      </w:r>
    </w:p>
    <w:p w:rsidR="00ED2A2D" w:rsidRPr="00ED2A2D" w:rsidRDefault="00ED2A2D" w:rsidP="00ED2A2D">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D2A2D">
        <w:rPr>
          <w:rFonts w:ascii="Times New Roman" w:eastAsia="Times New Roman" w:hAnsi="Times New Roman" w:cs="Times New Roman"/>
          <w:b/>
          <w:bCs/>
          <w:sz w:val="27"/>
          <w:szCs w:val="27"/>
          <w:lang w:eastAsia="en-GB"/>
        </w:rPr>
        <w:t>Activity - recipe for a healthy relationship</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 xml:space="preserve">Class to use </w:t>
      </w:r>
      <w:r w:rsidRPr="00ED2A2D">
        <w:rPr>
          <w:rFonts w:ascii="Times New Roman" w:eastAsia="Times New Roman" w:hAnsi="Times New Roman" w:cs="Times New Roman"/>
          <w:i/>
          <w:iCs/>
          <w:sz w:val="24"/>
          <w:szCs w:val="24"/>
          <w:lang w:eastAsia="en-GB"/>
        </w:rPr>
        <w:t>Relationship cake recipe - </w:t>
      </w:r>
      <w:r w:rsidRPr="00ED2A2D">
        <w:rPr>
          <w:rFonts w:ascii="Times New Roman" w:eastAsia="Times New Roman" w:hAnsi="Times New Roman" w:cs="Times New Roman"/>
          <w:sz w:val="24"/>
          <w:szCs w:val="24"/>
          <w:lang w:eastAsia="en-GB"/>
        </w:rPr>
        <w:t>Activity sheet to help them with this activity.</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Have an example of a cake recipe displayed on the whiteboard (there are lots of excellent, suitable examples on the BBC Food website).</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 xml:space="preserve">Point out the list of </w:t>
      </w:r>
      <w:r w:rsidRPr="00ED2A2D">
        <w:rPr>
          <w:rFonts w:ascii="Times New Roman" w:eastAsia="Times New Roman" w:hAnsi="Times New Roman" w:cs="Times New Roman"/>
          <w:b/>
          <w:bCs/>
          <w:sz w:val="24"/>
          <w:szCs w:val="24"/>
          <w:lang w:eastAsia="en-GB"/>
        </w:rPr>
        <w:t>ingredients</w:t>
      </w:r>
      <w:r w:rsidRPr="00ED2A2D">
        <w:rPr>
          <w:rFonts w:ascii="Times New Roman" w:eastAsia="Times New Roman" w:hAnsi="Times New Roman" w:cs="Times New Roman"/>
          <w:sz w:val="24"/>
          <w:szCs w:val="24"/>
          <w:lang w:eastAsia="en-GB"/>
        </w:rPr>
        <w:t xml:space="preserve"> needed to make the cake. Highlight that there are different types of measurements in the recipe. e.g. grams, cups, teaspoons, pinch of, handful.</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This is followed by the baking process which is set out step by step - this is sometimes called the</w:t>
      </w:r>
      <w:r w:rsidRPr="00ED2A2D">
        <w:rPr>
          <w:rFonts w:ascii="Times New Roman" w:eastAsia="Times New Roman" w:hAnsi="Times New Roman" w:cs="Times New Roman"/>
          <w:b/>
          <w:bCs/>
          <w:sz w:val="24"/>
          <w:szCs w:val="24"/>
          <w:lang w:eastAsia="en-GB"/>
        </w:rPr>
        <w:t> method</w:t>
      </w:r>
      <w:r w:rsidRPr="00ED2A2D">
        <w:rPr>
          <w:rFonts w:ascii="Times New Roman" w:eastAsia="Times New Roman" w:hAnsi="Times New Roman" w:cs="Times New Roman"/>
          <w:sz w:val="24"/>
          <w:szCs w:val="24"/>
          <w:lang w:eastAsia="en-GB"/>
        </w:rPr>
        <w:t>.</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 xml:space="preserve">Using the </w:t>
      </w:r>
      <w:r w:rsidRPr="00ED2A2D">
        <w:rPr>
          <w:rFonts w:ascii="Times New Roman" w:eastAsia="Times New Roman" w:hAnsi="Times New Roman" w:cs="Times New Roman"/>
          <w:i/>
          <w:iCs/>
          <w:sz w:val="24"/>
          <w:szCs w:val="24"/>
          <w:lang w:eastAsia="en-GB"/>
        </w:rPr>
        <w:t>Relationship cake recipe - </w:t>
      </w:r>
      <w:r w:rsidRPr="00ED2A2D">
        <w:rPr>
          <w:rFonts w:ascii="Times New Roman" w:eastAsia="Times New Roman" w:hAnsi="Times New Roman" w:cs="Times New Roman"/>
          <w:sz w:val="24"/>
          <w:szCs w:val="24"/>
          <w:lang w:eastAsia="en-GB"/>
        </w:rPr>
        <w:t xml:space="preserve">Activity sheet, children start by making their own list of all the ingredients that are needed to make a healthy positive relationship. (You might find it useful to share this </w:t>
      </w:r>
      <w:hyperlink r:id="rId5" w:tgtFrame="_blank" w:history="1">
        <w:r w:rsidRPr="00ED2A2D">
          <w:rPr>
            <w:rFonts w:ascii="Times New Roman" w:eastAsia="Times New Roman" w:hAnsi="Times New Roman" w:cs="Times New Roman"/>
            <w:color w:val="0000FF"/>
            <w:sz w:val="24"/>
            <w:szCs w:val="24"/>
            <w:u w:val="single"/>
            <w:lang w:eastAsia="en-GB"/>
          </w:rPr>
          <w:t>film about how to make friendship soup</w:t>
        </w:r>
      </w:hyperlink>
      <w:r w:rsidRPr="00ED2A2D">
        <w:rPr>
          <w:rFonts w:ascii="Times New Roman" w:eastAsia="Times New Roman" w:hAnsi="Times New Roman" w:cs="Times New Roman"/>
          <w:sz w:val="24"/>
          <w:szCs w:val="24"/>
          <w:lang w:eastAsia="en-GB"/>
        </w:rPr>
        <w:t xml:space="preserve"> with them first.) Think about positive, healthy and respectful behaviours, e.g. kindness, respecting and including others, fun, support, love, happiness, safety.</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Using the view of the cake from above, divide the cake into slices and label each slice with an ingredient (a bit like a pie chart). Slices can vary in size, according to how important the ingredient is, e.g. if a child thinks that laughter is very important, then this could be a big slice.</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Underneath the picture write the recipe's method - the things that need to happen to help make a positive healthy relationship. (E.g. First mix together some laughter and smiles, etc.)</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Encouraging the use of dictionaries and Thesaurus during the activity will help to support National Curriculum English requirements listed on this lesson plan (for schools in England).</w:t>
      </w:r>
    </w:p>
    <w:p w:rsidR="00ED2A2D" w:rsidRPr="00ED2A2D" w:rsidRDefault="00ED2A2D" w:rsidP="00ED2A2D">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D2A2D">
        <w:rPr>
          <w:rFonts w:ascii="Times New Roman" w:eastAsia="Times New Roman" w:hAnsi="Times New Roman" w:cs="Times New Roman"/>
          <w:b/>
          <w:bCs/>
          <w:sz w:val="27"/>
          <w:szCs w:val="27"/>
          <w:lang w:eastAsia="en-GB"/>
        </w:rPr>
        <w:lastRenderedPageBreak/>
        <w:t>Summing up</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Whole class share their individual ideas to help write a class relationship cake recipe together. This can be displayed.</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Remember, a healthy relationship should make us feel happy and safe. If ever we feel unhappy or unsafe we can get help from a trusted adult. </w:t>
      </w:r>
    </w:p>
    <w:p w:rsidR="00ED2A2D" w:rsidRPr="00ED2A2D" w:rsidRDefault="00ED2A2D" w:rsidP="00ED2A2D">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D2A2D">
        <w:rPr>
          <w:rFonts w:ascii="Times New Roman" w:eastAsia="Times New Roman" w:hAnsi="Times New Roman" w:cs="Times New Roman"/>
          <w:b/>
          <w:bCs/>
          <w:sz w:val="27"/>
          <w:szCs w:val="27"/>
          <w:lang w:eastAsia="en-GB"/>
        </w:rPr>
        <w:t>Extension Activity 1 (optional) - Friendship treats </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 xml:space="preserve">Using the sample </w:t>
      </w:r>
      <w:proofErr w:type="gramStart"/>
      <w:r w:rsidRPr="00ED2A2D">
        <w:rPr>
          <w:rFonts w:ascii="Times New Roman" w:eastAsia="Times New Roman" w:hAnsi="Times New Roman" w:cs="Times New Roman"/>
          <w:sz w:val="24"/>
          <w:szCs w:val="24"/>
          <w:lang w:eastAsia="en-GB"/>
        </w:rPr>
        <w:t>recipe</w:t>
      </w:r>
      <w:proofErr w:type="gramEnd"/>
      <w:r w:rsidRPr="00ED2A2D">
        <w:rPr>
          <w:rFonts w:ascii="Times New Roman" w:eastAsia="Times New Roman" w:hAnsi="Times New Roman" w:cs="Times New Roman"/>
          <w:sz w:val="24"/>
          <w:szCs w:val="24"/>
          <w:lang w:eastAsia="en-GB"/>
        </w:rPr>
        <w:t xml:space="preserve"> the class make a Friendship cake, cupcakes or biscuits together. </w:t>
      </w:r>
    </w:p>
    <w:p w:rsidR="00ED2A2D" w:rsidRPr="00ED2A2D" w:rsidRDefault="00ED2A2D" w:rsidP="00ED2A2D">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D2A2D">
        <w:rPr>
          <w:rFonts w:ascii="Times New Roman" w:eastAsia="Times New Roman" w:hAnsi="Times New Roman" w:cs="Times New Roman"/>
          <w:b/>
          <w:bCs/>
          <w:sz w:val="27"/>
          <w:szCs w:val="27"/>
          <w:lang w:eastAsia="en-GB"/>
        </w:rPr>
        <w:t>Extension Activity 2 (optional) - Assertive Sprinkles! </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Decorate your cake or biscuits with assertive sprinkles! </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Recap why being able to say no is important – get children’s ideas. </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Imagine a friend wanted to have your snack at breaktime, but you didn’t want them to have it. </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Explore a passive approach – give in. “Ok, fine…” How might we feel? [frustrated, upset that they’ll get to eat what’s yours and you’ll go hungry…] If we give in to our friends all the time it can harm our self-esteem. They always get what they want, we don’t. This could be described as controlling behaviour. If we neglect our own needs and feelings, we might feel like we’re not as important as our friend. </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Explore an aggressive approach – “No! You’re so annoying! Get your own!” What might happen? [hurt friend’s feelings, they may get aggressive back] If we neglect our friend’s feelings we might fall out. We’ve got what we want, but we might have hurt their feelings and harmed our friendship in the process. </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Think about balancing both needs equally – looking after our own and those of our friend. We could be assertive. Which skills could be important when being assertive? Brainstorm together: </w:t>
      </w:r>
    </w:p>
    <w:p w:rsidR="00ED2A2D" w:rsidRPr="00ED2A2D" w:rsidRDefault="00ED2A2D" w:rsidP="00ED2A2D">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State the facts </w:t>
      </w:r>
    </w:p>
    <w:p w:rsidR="00ED2A2D" w:rsidRPr="00ED2A2D" w:rsidRDefault="00ED2A2D" w:rsidP="00ED2A2D">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Keep repeating </w:t>
      </w:r>
    </w:p>
    <w:p w:rsidR="00ED2A2D" w:rsidRPr="00ED2A2D" w:rsidRDefault="00ED2A2D" w:rsidP="00ED2A2D">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Firm voice </w:t>
      </w:r>
    </w:p>
    <w:p w:rsidR="00ED2A2D" w:rsidRPr="00ED2A2D" w:rsidRDefault="00ED2A2D" w:rsidP="00ED2A2D">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Stay friendly </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If needed: </w:t>
      </w:r>
    </w:p>
    <w:p w:rsidR="00ED2A2D" w:rsidRPr="00ED2A2D" w:rsidRDefault="00ED2A2D" w:rsidP="00ED2A2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Make and excuse </w:t>
      </w:r>
    </w:p>
    <w:p w:rsidR="00ED2A2D" w:rsidRPr="00ED2A2D" w:rsidRDefault="00ED2A2D" w:rsidP="00ED2A2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Walk away </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Practise saying 'no' respectfully. Practise responding to ‘no’ respectfully too. </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lastRenderedPageBreak/>
        <w:t>Remember, how we feel about a situation might affect whether we choose to say yes, or say no. If ever we feel uncomfortable, or unsafe, we can say no. </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Our needs and feelings are important, and we need to be careful with the needs and feelings of others too. If something doesn’t feel right for us, we can say no! That should be listened to and respected. If ever we need help, we can speak to a trusted adult. And if someone else says no to us, we need to listen and respect their wishes too. If we’re finding being told no difficult, we can also find a trusted adult to talk to too, to help us understand our feelings better.   </w:t>
      </w:r>
    </w:p>
    <w:p w:rsidR="00ED2A2D" w:rsidRPr="00ED2A2D" w:rsidRDefault="00ED2A2D" w:rsidP="00ED2A2D">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D2A2D">
        <w:rPr>
          <w:rFonts w:ascii="Times New Roman" w:eastAsia="Times New Roman" w:hAnsi="Times New Roman" w:cs="Times New Roman"/>
          <w:b/>
          <w:bCs/>
          <w:sz w:val="27"/>
          <w:szCs w:val="27"/>
          <w:lang w:eastAsia="en-GB"/>
        </w:rPr>
        <w:t>Extension (optional)</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 xml:space="preserve">Using the sample </w:t>
      </w:r>
      <w:proofErr w:type="gramStart"/>
      <w:r w:rsidRPr="00ED2A2D">
        <w:rPr>
          <w:rFonts w:ascii="Times New Roman" w:eastAsia="Times New Roman" w:hAnsi="Times New Roman" w:cs="Times New Roman"/>
          <w:sz w:val="24"/>
          <w:szCs w:val="24"/>
          <w:lang w:eastAsia="en-GB"/>
        </w:rPr>
        <w:t>recipe</w:t>
      </w:r>
      <w:proofErr w:type="gramEnd"/>
      <w:r w:rsidRPr="00ED2A2D">
        <w:rPr>
          <w:rFonts w:ascii="Times New Roman" w:eastAsia="Times New Roman" w:hAnsi="Times New Roman" w:cs="Times New Roman"/>
          <w:sz w:val="24"/>
          <w:szCs w:val="24"/>
          <w:lang w:eastAsia="en-GB"/>
        </w:rPr>
        <w:t xml:space="preserve"> the class make a Friendship cake, cupcakes or biscuits together.</w:t>
      </w:r>
    </w:p>
    <w:p w:rsidR="00ED2A2D" w:rsidRPr="00ED2A2D" w:rsidRDefault="00ED2A2D" w:rsidP="00ED2A2D">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ED2A2D">
        <w:rPr>
          <w:rFonts w:ascii="Times New Roman" w:eastAsia="Times New Roman" w:hAnsi="Times New Roman" w:cs="Times New Roman"/>
          <w:b/>
          <w:bCs/>
          <w:sz w:val="36"/>
          <w:szCs w:val="36"/>
          <w:lang w:eastAsia="en-GB"/>
        </w:rPr>
        <w:t>Adapting lessons for learners with additional needs</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 xml:space="preserve">Consideration of the individual needs of children in each class to ensure the activities are inclusive is important. Advice from specialist teachers, including the </w:t>
      </w:r>
      <w:proofErr w:type="spellStart"/>
      <w:r w:rsidRPr="00ED2A2D">
        <w:rPr>
          <w:rFonts w:ascii="Times New Roman" w:eastAsia="Times New Roman" w:hAnsi="Times New Roman" w:cs="Times New Roman"/>
          <w:sz w:val="24"/>
          <w:szCs w:val="24"/>
          <w:lang w:eastAsia="en-GB"/>
        </w:rPr>
        <w:t>SENDCo</w:t>
      </w:r>
      <w:proofErr w:type="spellEnd"/>
      <w:r w:rsidRPr="00ED2A2D">
        <w:rPr>
          <w:rFonts w:ascii="Times New Roman" w:eastAsia="Times New Roman" w:hAnsi="Times New Roman" w:cs="Times New Roman"/>
          <w:sz w:val="24"/>
          <w:szCs w:val="24"/>
          <w:lang w:eastAsia="en-GB"/>
        </w:rPr>
        <w:t xml:space="preserve"> may be helpful. Examples include:</w:t>
      </w:r>
    </w:p>
    <w:p w:rsidR="00ED2A2D" w:rsidRPr="00ED2A2D" w:rsidRDefault="00ED2A2D" w:rsidP="00ED2A2D">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Creating a social story about what a healthy or unhealthy relationship looks like may be particularly helpful for children who struggle to form meaningful connections due to difficulties with social understanding. </w:t>
      </w:r>
    </w:p>
    <w:p w:rsidR="00ED2A2D" w:rsidRPr="00ED2A2D" w:rsidRDefault="00ED2A2D" w:rsidP="00ED2A2D">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 xml:space="preserve">Discussions may trigger particularly uncomfortable memories and emotions for some children, for example those with a history of trauma or difficulties with social interactions and anxiety. Make links to other strategies introduced to pupils to help them develop skills to manage impulsivity, anxiety and moods. The </w:t>
      </w:r>
      <w:hyperlink r:id="rId6" w:tgtFrame="_blank" w:history="1">
        <w:r w:rsidRPr="00ED2A2D">
          <w:rPr>
            <w:rFonts w:ascii="Times New Roman" w:eastAsia="Times New Roman" w:hAnsi="Times New Roman" w:cs="Times New Roman"/>
            <w:color w:val="0000FF"/>
            <w:sz w:val="24"/>
            <w:szCs w:val="24"/>
            <w:u w:val="single"/>
            <w:lang w:eastAsia="en-GB"/>
          </w:rPr>
          <w:t>SCARF mental wellbeing toolkit</w:t>
        </w:r>
      </w:hyperlink>
      <w:r w:rsidRPr="00ED2A2D">
        <w:rPr>
          <w:rFonts w:ascii="Times New Roman" w:eastAsia="Times New Roman" w:hAnsi="Times New Roman" w:cs="Times New Roman"/>
          <w:sz w:val="24"/>
          <w:szCs w:val="24"/>
          <w:lang w:eastAsia="en-GB"/>
        </w:rPr>
        <w:t xml:space="preserve"> provides additional resources to support this.</w:t>
      </w:r>
    </w:p>
    <w:p w:rsidR="00ED2A2D" w:rsidRPr="00ED2A2D" w:rsidRDefault="00ED2A2D" w:rsidP="00ED2A2D">
      <w:pPr>
        <w:spacing w:before="100" w:beforeAutospacing="1" w:after="100" w:afterAutospacing="1" w:line="240" w:lineRule="auto"/>
        <w:rPr>
          <w:rFonts w:ascii="Times New Roman" w:eastAsia="Times New Roman" w:hAnsi="Times New Roman" w:cs="Times New Roman"/>
          <w:sz w:val="24"/>
          <w:szCs w:val="24"/>
          <w:lang w:eastAsia="en-GB"/>
        </w:rPr>
      </w:pPr>
      <w:r w:rsidRPr="00ED2A2D">
        <w:rPr>
          <w:rFonts w:ascii="Times New Roman" w:eastAsia="Times New Roman" w:hAnsi="Times New Roman" w:cs="Times New Roman"/>
          <w:sz w:val="24"/>
          <w:szCs w:val="24"/>
          <w:lang w:eastAsia="en-GB"/>
        </w:rPr>
        <w:t xml:space="preserve">Our additional </w:t>
      </w:r>
      <w:hyperlink r:id="rId7" w:history="1">
        <w:r w:rsidRPr="00ED2A2D">
          <w:rPr>
            <w:rFonts w:ascii="Times New Roman" w:eastAsia="Times New Roman" w:hAnsi="Times New Roman" w:cs="Times New Roman"/>
            <w:color w:val="0000FF"/>
            <w:sz w:val="24"/>
            <w:szCs w:val="24"/>
            <w:u w:val="single"/>
            <w:lang w:eastAsia="en-GB"/>
          </w:rPr>
          <w:t>Signposting and Support page</w:t>
        </w:r>
      </w:hyperlink>
      <w:r w:rsidRPr="00ED2A2D">
        <w:rPr>
          <w:rFonts w:ascii="Times New Roman" w:eastAsia="Times New Roman" w:hAnsi="Times New Roman" w:cs="Times New Roman"/>
          <w:sz w:val="24"/>
          <w:szCs w:val="24"/>
          <w:lang w:eastAsia="en-GB"/>
        </w:rPr>
        <w:t xml:space="preserve"> provides further guidance on adapting SCARF lessons to meet the needs of learners with additional needs. </w:t>
      </w:r>
    </w:p>
    <w:p w:rsidR="0092482A" w:rsidRDefault="0092482A">
      <w:bookmarkStart w:id="0" w:name="_GoBack"/>
      <w:bookmarkEnd w:id="0"/>
    </w:p>
    <w:sectPr w:rsidR="009248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C0DF0"/>
    <w:multiLevelType w:val="multilevel"/>
    <w:tmpl w:val="DAF6A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CF298C"/>
    <w:multiLevelType w:val="multilevel"/>
    <w:tmpl w:val="4E603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03756D"/>
    <w:multiLevelType w:val="multilevel"/>
    <w:tmpl w:val="453C6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5D5B69"/>
    <w:multiLevelType w:val="multilevel"/>
    <w:tmpl w:val="21D8D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990E38"/>
    <w:multiLevelType w:val="multilevel"/>
    <w:tmpl w:val="49F0D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A2D"/>
    <w:rsid w:val="0092482A"/>
    <w:rsid w:val="00ED2A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4F64FF-AABA-4575-896D-3790D3940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2647093">
      <w:bodyDiv w:val="1"/>
      <w:marLeft w:val="0"/>
      <w:marRight w:val="0"/>
      <w:marTop w:val="0"/>
      <w:marBottom w:val="0"/>
      <w:divBdr>
        <w:top w:val="none" w:sz="0" w:space="0" w:color="auto"/>
        <w:left w:val="none" w:sz="0" w:space="0" w:color="auto"/>
        <w:bottom w:val="none" w:sz="0" w:space="0" w:color="auto"/>
        <w:right w:val="none" w:sz="0" w:space="0" w:color="auto"/>
      </w:divBdr>
      <w:divsChild>
        <w:div w:id="629439858">
          <w:marLeft w:val="0"/>
          <w:marRight w:val="0"/>
          <w:marTop w:val="0"/>
          <w:marBottom w:val="0"/>
          <w:divBdr>
            <w:top w:val="none" w:sz="0" w:space="0" w:color="auto"/>
            <w:left w:val="none" w:sz="0" w:space="0" w:color="auto"/>
            <w:bottom w:val="none" w:sz="0" w:space="0" w:color="auto"/>
            <w:right w:val="none" w:sz="0" w:space="0" w:color="auto"/>
          </w:divBdr>
          <w:divsChild>
            <w:div w:id="1873881112">
              <w:marLeft w:val="0"/>
              <w:marRight w:val="0"/>
              <w:marTop w:val="0"/>
              <w:marBottom w:val="0"/>
              <w:divBdr>
                <w:top w:val="none" w:sz="0" w:space="0" w:color="auto"/>
                <w:left w:val="none" w:sz="0" w:space="0" w:color="auto"/>
                <w:bottom w:val="none" w:sz="0" w:space="0" w:color="auto"/>
                <w:right w:val="none" w:sz="0" w:space="0" w:color="auto"/>
              </w:divBdr>
            </w:div>
          </w:divsChild>
        </w:div>
        <w:div w:id="11961637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oramlifeeducation.org.uk/scarf/lesson-plans/signposting-and-support-for-children-with-additional-need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ramlifeeducation.org.uk/scarf-mental-health-toolkit" TargetMode="External"/><Relationship Id="rId5" Type="http://schemas.openxmlformats.org/officeDocument/2006/relationships/hyperlink" Target="https://www.youtube.com/watch?v=H7w7yXkJTu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1347</Words>
  <Characters>7678</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Lomax</dc:creator>
  <cp:keywords/>
  <dc:description/>
  <cp:lastModifiedBy>Hayley Lomax</cp:lastModifiedBy>
  <cp:revision>1</cp:revision>
  <dcterms:created xsi:type="dcterms:W3CDTF">2026-06-25T13:18:00Z</dcterms:created>
  <dcterms:modified xsi:type="dcterms:W3CDTF">2026-06-25T13:19:00Z</dcterms:modified>
</cp:coreProperties>
</file>